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5052992D" wp14:paraId="5A1076D3" wp14:textId="073FD8E5">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Pathways Steering Committee Agenda</w:t>
      </w:r>
    </w:p>
    <w:p xmlns:wp14="http://schemas.microsoft.com/office/word/2010/wordml" w:rsidP="7E02ED82" wp14:paraId="2791EEAF" wp14:textId="44117208">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7E02ED82" w:rsidR="132CF16B">
        <w:rPr>
          <w:rFonts w:ascii="Calibri" w:hAnsi="Calibri" w:eastAsia="Calibri" w:cs="Calibri"/>
          <w:b w:val="1"/>
          <w:bCs w:val="1"/>
          <w:i w:val="0"/>
          <w:iCs w:val="0"/>
          <w:caps w:val="0"/>
          <w:smallCaps w:val="0"/>
          <w:noProof w:val="0"/>
          <w:color w:val="000000" w:themeColor="text1" w:themeTint="FF" w:themeShade="FF"/>
          <w:sz w:val="32"/>
          <w:szCs w:val="32"/>
          <w:lang w:val="en-US"/>
        </w:rPr>
        <w:t>October 9</w:t>
      </w:r>
      <w:r w:rsidRPr="7E02ED82" w:rsidR="3823EA05">
        <w:rPr>
          <w:rFonts w:ascii="Calibri" w:hAnsi="Calibri" w:eastAsia="Calibri" w:cs="Calibri"/>
          <w:b w:val="1"/>
          <w:bCs w:val="1"/>
          <w:i w:val="0"/>
          <w:iCs w:val="0"/>
          <w:caps w:val="0"/>
          <w:smallCaps w:val="0"/>
          <w:noProof w:val="0"/>
          <w:color w:val="000000" w:themeColor="text1" w:themeTint="FF" w:themeShade="FF"/>
          <w:sz w:val="32"/>
          <w:szCs w:val="32"/>
          <w:vertAlign w:val="superscript"/>
          <w:lang w:val="en-US"/>
        </w:rPr>
        <w:t>th</w:t>
      </w:r>
      <w:r w:rsidRPr="7E02ED82" w:rsidR="3823EA05">
        <w:rPr>
          <w:rFonts w:ascii="Calibri" w:hAnsi="Calibri" w:eastAsia="Calibri" w:cs="Calibri"/>
          <w:b w:val="1"/>
          <w:bCs w:val="1"/>
          <w:i w:val="0"/>
          <w:iCs w:val="0"/>
          <w:caps w:val="0"/>
          <w:smallCaps w:val="0"/>
          <w:noProof w:val="0"/>
          <w:color w:val="000000" w:themeColor="text1" w:themeTint="FF" w:themeShade="FF"/>
          <w:sz w:val="32"/>
          <w:szCs w:val="32"/>
          <w:lang w:val="en-US"/>
        </w:rPr>
        <w:t>, 2023</w:t>
      </w:r>
    </w:p>
    <w:p xmlns:wp14="http://schemas.microsoft.com/office/word/2010/wordml" w:rsidP="5052992D" wp14:paraId="39866369" wp14:textId="1227A64E">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Join Zoom Meeting</w:t>
      </w:r>
    </w:p>
    <w:p xmlns:wp14="http://schemas.microsoft.com/office/word/2010/wordml" w:rsidP="5052992D" wp14:paraId="5C38C81C" wp14:textId="6052CD8C">
      <w:pPr>
        <w:widowControl w:val="0"/>
        <w:spacing w:after="0" w:line="240" w:lineRule="auto"/>
        <w:jc w:val="center"/>
      </w:pPr>
      <w:hyperlink r:id="Rbd2dce2ae74c436b">
        <w:r w:rsidRPr="3F4E1C28" w:rsidR="53FABC01">
          <w:rPr>
            <w:rStyle w:val="Hyperlink"/>
            <w:rFonts w:ascii="Seaford Display" w:hAnsi="Seaford Display" w:eastAsia="Seaford Display" w:cs="Seaford Display"/>
            <w:strike w:val="0"/>
            <w:dstrike w:val="0"/>
            <w:noProof w:val="0"/>
            <w:color w:val="0563C1"/>
            <w:sz w:val="24"/>
            <w:szCs w:val="24"/>
            <w:u w:val="single"/>
            <w:lang w:val="en-US"/>
          </w:rPr>
          <w:t>https://fullcoll-edu.zoom.us/j/87269023702?pwd=UWRURzBFdlhiRjhBYlFPa2loWlFOdz09</w:t>
        </w:r>
      </w:hyperlink>
      <w:r w:rsidRPr="3F4E1C28" w:rsidR="53FABC01">
        <w:rPr>
          <w:rFonts w:ascii="Seaford Display" w:hAnsi="Seaford Display" w:eastAsia="Seaford Display" w:cs="Seaford Display"/>
          <w:noProof w:val="0"/>
          <w:sz w:val="24"/>
          <w:szCs w:val="24"/>
          <w:lang w:val="en-US"/>
        </w:rPr>
        <w:t xml:space="preserve"> </w:t>
      </w:r>
    </w:p>
    <w:p xmlns:wp14="http://schemas.microsoft.com/office/word/2010/wordml" w:rsidP="3F4E1C28" wp14:paraId="733A2C19" wp14:textId="018C29CF">
      <w:pPr>
        <w:widowControl w:val="0"/>
        <w:spacing w:after="0" w:afterAutospacing="off" w:line="240" w:lineRule="auto"/>
        <w:jc w:val="center"/>
      </w:pPr>
      <w:r w:rsidRPr="3F4E1C28" w:rsidR="53FABC01">
        <w:rPr>
          <w:rFonts w:ascii="Seaford Display" w:hAnsi="Seaford Display" w:eastAsia="Seaford Display" w:cs="Seaford Display"/>
          <w:noProof w:val="0"/>
          <w:sz w:val="24"/>
          <w:szCs w:val="24"/>
          <w:lang w:val="en-US"/>
        </w:rPr>
        <w:t>Meeting ID: 872 6902 3702</w:t>
      </w:r>
    </w:p>
    <w:p xmlns:wp14="http://schemas.microsoft.com/office/word/2010/wordml" w:rsidP="5052992D" wp14:paraId="44D3523A" wp14:textId="2DFDAEC6">
      <w:pPr>
        <w:widowControl w:val="0"/>
        <w:spacing w:after="0" w:line="240" w:lineRule="auto"/>
        <w:jc w:val="center"/>
      </w:pPr>
      <w:r w:rsidRPr="3F4E1C28" w:rsidR="53FABC01">
        <w:rPr>
          <w:rFonts w:ascii="Seaford Display" w:hAnsi="Seaford Display" w:eastAsia="Seaford Display" w:cs="Seaford Display"/>
          <w:noProof w:val="0"/>
          <w:sz w:val="24"/>
          <w:szCs w:val="24"/>
          <w:lang w:val="en-US"/>
        </w:rPr>
        <w:t>Passcode: fullcoll</w:t>
      </w:r>
    </w:p>
    <w:p xmlns:wp14="http://schemas.microsoft.com/office/word/2010/wordml" w:rsidP="3F4E1C28" wp14:paraId="67BDFCE7" wp14:textId="00239E06">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5C6535CC" wp14:textId="4E100BB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6B97C82" w:rsidR="4AFD6C7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6B97C82" w:rsidR="05438D1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Flor Huerta, Rolando Sanabria</w:t>
      </w:r>
    </w:p>
    <w:p xmlns:wp14="http://schemas.microsoft.com/office/word/2010/wordml" w:rsidP="36B97C82" wp14:paraId="0337E822" wp14:textId="2EC9913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(none)</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01DBF600" wp14:textId="52D561B0">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Deniz Fierro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36B97C82" wp14:paraId="0C3C397F" wp14:textId="6BAE1D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FB145F8">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F4E1C28" w:rsidP="3F4E1C28" w:rsidRDefault="3F4E1C28" w14:paraId="15D93D58" w14:textId="03799DBF">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47B064E8" wp14:textId="01BE42D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45F3FBBF" wp14:textId="1758397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Guests: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Antonio Ramirez, </w:t>
      </w:r>
      <w:r w:rsidRPr="36B97C82" w:rsidR="0B4C7FC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Dr.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Olivo</w:t>
      </w:r>
    </w:p>
    <w:p xmlns:wp14="http://schemas.microsoft.com/office/word/2010/wordml" w:rsidP="36B97C82" wp14:paraId="11A4C570" wp14:textId="1D1180A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Recorder: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Bianca Gladen </w:t>
      </w:r>
    </w:p>
    <w:p xmlns:wp14="http://schemas.microsoft.com/office/word/2010/wordml" w:rsidP="5052992D" wp14:paraId="7B17AAF6" wp14:textId="031FB2CC">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36B97C82" wp14:paraId="50D39F99" wp14:textId="20B7D0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Absent: </w:t>
      </w:r>
    </w:p>
    <w:p xmlns:wp14="http://schemas.microsoft.com/office/word/2010/wordml" w:rsidP="36B97C82" wp14:paraId="4332B863" wp14:textId="519736C7">
      <w:pPr>
        <w:pStyle w:val="Normal"/>
        <w:widowControl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6B97C82" w:rsidR="1507C419">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xmlns:wp14="http://schemas.microsoft.com/office/word/2010/wordml" w:rsidP="36B97C82" wp14:paraId="4B348BC3" wp14:textId="29D5C276">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E02ED82"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Welcome </w:t>
      </w:r>
    </w:p>
    <w:p xmlns:wp14="http://schemas.microsoft.com/office/word/2010/wordml" w:rsidP="36B97C82" wp14:paraId="3A1D56C8" wp14:textId="73DC7EF7">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F4E1C28" w:rsidR="3823EA05">
        <w:rPr>
          <w:rFonts w:ascii="Calibri" w:hAnsi="Calibri" w:eastAsia="Calibri" w:cs="Calibri"/>
          <w:b w:val="0"/>
          <w:bCs w:val="0"/>
          <w:i w:val="0"/>
          <w:iCs w:val="0"/>
          <w:caps w:val="0"/>
          <w:smallCaps w:val="0"/>
          <w:noProof w:val="0"/>
          <w:color w:val="000000" w:themeColor="text1" w:themeTint="FF" w:themeShade="FF"/>
          <w:sz w:val="24"/>
          <w:szCs w:val="24"/>
          <w:lang w:val="en-US"/>
        </w:rPr>
        <w:t>President Dr. Olivo</w:t>
      </w:r>
    </w:p>
    <w:p xmlns:wp14="http://schemas.microsoft.com/office/word/2010/wordml" w:rsidP="7E02ED82" wp14:paraId="2CE12AFC" wp14:textId="57795BA8">
      <w:pPr>
        <w:pStyle w:val="ListParagraph"/>
        <w:widowControl w:val="0"/>
        <w:numPr>
          <w:ilvl w:val="0"/>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E02ED82" w:rsidR="3823EA05">
        <w:rPr>
          <w:rFonts w:ascii="Calibri" w:hAnsi="Calibri" w:eastAsia="Calibri" w:cs="Calibri"/>
          <w:b w:val="0"/>
          <w:bCs w:val="0"/>
          <w:i w:val="0"/>
          <w:iCs w:val="0"/>
          <w:caps w:val="0"/>
          <w:smallCaps w:val="0"/>
          <w:noProof w:val="0"/>
          <w:color w:val="000000" w:themeColor="text1" w:themeTint="FF" w:themeShade="FF"/>
          <w:sz w:val="24"/>
          <w:szCs w:val="24"/>
          <w:lang w:val="en-US"/>
        </w:rPr>
        <w:t>Approv</w:t>
      </w:r>
      <w:r w:rsidRPr="7E02ED82" w:rsidR="3823EA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 of </w:t>
      </w:r>
      <w:r w:rsidRPr="7E02ED82" w:rsidR="375A0C06">
        <w:rPr>
          <w:rFonts w:ascii="Calibri" w:hAnsi="Calibri" w:eastAsia="Calibri" w:cs="Calibri"/>
          <w:b w:val="0"/>
          <w:bCs w:val="0"/>
          <w:i w:val="0"/>
          <w:iCs w:val="0"/>
          <w:caps w:val="0"/>
          <w:smallCaps w:val="0"/>
          <w:noProof w:val="0"/>
          <w:color w:val="000000" w:themeColor="text1" w:themeTint="FF" w:themeShade="FF"/>
          <w:sz w:val="24"/>
          <w:szCs w:val="24"/>
          <w:lang w:val="en-US"/>
        </w:rPr>
        <w:t>September</w:t>
      </w:r>
      <w:r w:rsidRPr="7E02ED82" w:rsidR="3823EA05">
        <w:rPr>
          <w:rFonts w:ascii="Calibri" w:hAnsi="Calibri" w:eastAsia="Calibri" w:cs="Calibri"/>
          <w:b w:val="0"/>
          <w:bCs w:val="0"/>
          <w:i w:val="0"/>
          <w:iCs w:val="0"/>
          <w:caps w:val="0"/>
          <w:smallCaps w:val="0"/>
          <w:color w:val="000000" w:themeColor="text1" w:themeTint="FF" w:themeShade="FF"/>
          <w:sz w:val="24"/>
          <w:szCs w:val="24"/>
        </w:rPr>
        <w:t xml:space="preserve"> </w:t>
      </w:r>
      <w:r w:rsidRPr="7E02ED82" w:rsidR="3823EA05">
        <w:rPr>
          <w:rFonts w:ascii="Calibri" w:hAnsi="Calibri" w:eastAsia="Calibri" w:cs="Calibri"/>
          <w:b w:val="0"/>
          <w:bCs w:val="0"/>
          <w:i w:val="0"/>
          <w:iCs w:val="0"/>
          <w:caps w:val="0"/>
          <w:smallCaps w:val="0"/>
          <w:color w:val="000000" w:themeColor="text1" w:themeTint="FF" w:themeShade="FF"/>
          <w:sz w:val="24"/>
          <w:szCs w:val="24"/>
        </w:rPr>
        <w:t>meeting minutes</w:t>
      </w:r>
    </w:p>
    <w:p w:rsidR="4FEFAD52" w:rsidP="651B00D9" w:rsidRDefault="4FEFAD52" w14:paraId="6394D2B7" w14:textId="2FD13241">
      <w:pPr>
        <w:pStyle w:val="ListParagraph"/>
        <w:widowControl w:val="0"/>
        <w:numPr>
          <w:ilvl w:val="0"/>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4FEFAD52">
        <w:rPr>
          <w:rFonts w:ascii="Calibri" w:hAnsi="Calibri" w:eastAsia="Calibri" w:cs="Calibri"/>
          <w:b w:val="0"/>
          <w:bCs w:val="0"/>
          <w:i w:val="0"/>
          <w:iCs w:val="0"/>
          <w:caps w:val="0"/>
          <w:smallCaps w:val="0"/>
          <w:color w:val="000000" w:themeColor="text1" w:themeTint="FF" w:themeShade="FF"/>
          <w:sz w:val="24"/>
          <w:szCs w:val="24"/>
        </w:rPr>
        <w:t xml:space="preserve">Guided Pathways </w:t>
      </w:r>
      <w:r w:rsidRPr="651B00D9" w:rsidR="4FEFAD52">
        <w:rPr>
          <w:rFonts w:ascii="Calibri" w:hAnsi="Calibri" w:eastAsia="Calibri" w:cs="Calibri"/>
          <w:b w:val="0"/>
          <w:bCs w:val="0"/>
          <w:i w:val="0"/>
          <w:iCs w:val="0"/>
          <w:caps w:val="0"/>
          <w:smallCaps w:val="0"/>
          <w:color w:val="000000" w:themeColor="text1" w:themeTint="FF" w:themeShade="FF"/>
          <w:sz w:val="24"/>
          <w:szCs w:val="24"/>
        </w:rPr>
        <w:t>Retreat</w:t>
      </w:r>
    </w:p>
    <w:p w:rsidR="4FEFAD52" w:rsidP="651B00D9" w:rsidRDefault="4FEFAD52" w14:paraId="3D987060" w14:textId="52193A59">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109D63B1">
        <w:rPr>
          <w:rFonts w:ascii="Calibri" w:hAnsi="Calibri" w:eastAsia="Calibri" w:cs="Calibri"/>
          <w:b w:val="0"/>
          <w:bCs w:val="0"/>
          <w:i w:val="0"/>
          <w:iCs w:val="0"/>
          <w:caps w:val="0"/>
          <w:smallCaps w:val="0"/>
          <w:color w:val="000000" w:themeColor="text1" w:themeTint="FF" w:themeShade="FF"/>
          <w:sz w:val="24"/>
          <w:szCs w:val="24"/>
        </w:rPr>
        <w:t>A survey has been sent to participants and is due to be completed by October 12</w:t>
      </w:r>
      <w:r w:rsidRPr="651B00D9" w:rsidR="109D63B1">
        <w:rPr>
          <w:rFonts w:ascii="Calibri" w:hAnsi="Calibri" w:eastAsia="Calibri" w:cs="Calibri"/>
          <w:b w:val="0"/>
          <w:bCs w:val="0"/>
          <w:i w:val="0"/>
          <w:iCs w:val="0"/>
          <w:caps w:val="0"/>
          <w:smallCaps w:val="0"/>
          <w:color w:val="000000" w:themeColor="text1" w:themeTint="FF" w:themeShade="FF"/>
          <w:sz w:val="24"/>
          <w:szCs w:val="24"/>
          <w:vertAlign w:val="superscript"/>
        </w:rPr>
        <w:t>th</w:t>
      </w:r>
    </w:p>
    <w:p w:rsidR="4FEFAD52" w:rsidP="651B00D9" w:rsidRDefault="4FEFAD52" w14:paraId="059EB419" w14:textId="72F4513D">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109D63B1">
        <w:rPr>
          <w:rFonts w:ascii="Calibri" w:hAnsi="Calibri" w:eastAsia="Calibri" w:cs="Calibri"/>
          <w:b w:val="0"/>
          <w:bCs w:val="0"/>
          <w:i w:val="0"/>
          <w:iCs w:val="0"/>
          <w:caps w:val="0"/>
          <w:smallCaps w:val="0"/>
          <w:color w:val="000000" w:themeColor="text1" w:themeTint="FF" w:themeShade="FF"/>
          <w:sz w:val="24"/>
          <w:szCs w:val="24"/>
        </w:rPr>
        <w:t xml:space="preserve">Overall theme of the retreat is to talk about any barriers to collaboration and what effective collaboration looks like </w:t>
      </w:r>
    </w:p>
    <w:p w:rsidR="4FEFAD52" w:rsidP="651B00D9" w:rsidRDefault="4FEFAD52" w14:paraId="19E94167" w14:textId="74768A57">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109D63B1">
        <w:rPr>
          <w:rFonts w:ascii="Calibri" w:hAnsi="Calibri" w:eastAsia="Calibri" w:cs="Calibri"/>
          <w:b w:val="0"/>
          <w:bCs w:val="0"/>
          <w:i w:val="0"/>
          <w:iCs w:val="0"/>
          <w:caps w:val="0"/>
          <w:smallCaps w:val="0"/>
          <w:color w:val="000000" w:themeColor="text1" w:themeTint="FF" w:themeShade="FF"/>
          <w:sz w:val="24"/>
          <w:szCs w:val="24"/>
        </w:rPr>
        <w:t xml:space="preserve">Guided Pathways will share their current and future projects and goals as an </w:t>
      </w:r>
      <w:r w:rsidRPr="651B00D9" w:rsidR="109D63B1">
        <w:rPr>
          <w:rFonts w:ascii="Calibri" w:hAnsi="Calibri" w:eastAsia="Calibri" w:cs="Calibri"/>
          <w:b w:val="0"/>
          <w:bCs w:val="0"/>
          <w:i w:val="0"/>
          <w:iCs w:val="0"/>
          <w:caps w:val="0"/>
          <w:smallCaps w:val="0"/>
          <w:color w:val="000000" w:themeColor="text1" w:themeTint="FF" w:themeShade="FF"/>
          <w:sz w:val="24"/>
          <w:szCs w:val="24"/>
        </w:rPr>
        <w:t xml:space="preserve">office </w:t>
      </w:r>
      <w:r w:rsidRPr="651B00D9" w:rsidR="4FEFAD52">
        <w:rPr>
          <w:rFonts w:ascii="Calibri" w:hAnsi="Calibri" w:eastAsia="Calibri" w:cs="Calibri"/>
          <w:b w:val="0"/>
          <w:bCs w:val="0"/>
          <w:i w:val="0"/>
          <w:iCs w:val="0"/>
          <w:caps w:val="0"/>
          <w:smallCaps w:val="0"/>
          <w:color w:val="000000" w:themeColor="text1" w:themeTint="FF" w:themeShade="FF"/>
          <w:sz w:val="24"/>
          <w:szCs w:val="24"/>
        </w:rPr>
        <w:t xml:space="preserve"> </w:t>
      </w:r>
    </w:p>
    <w:p w:rsidR="2BC91C66" w:rsidP="7D133B90" w:rsidRDefault="2BC91C66" w14:paraId="7EB27A65" w14:textId="69E01BD6">
      <w:pPr>
        <w:pStyle w:val="ListParagraph"/>
        <w:widowControl w:val="0"/>
        <w:numPr>
          <w:ilvl w:val="2"/>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7D133B90" w:rsidR="2BC91C66">
        <w:rPr>
          <w:rFonts w:ascii="Calibri" w:hAnsi="Calibri" w:eastAsia="Calibri" w:cs="Calibri"/>
          <w:b w:val="0"/>
          <w:bCs w:val="0"/>
          <w:i w:val="0"/>
          <w:iCs w:val="0"/>
          <w:caps w:val="0"/>
          <w:smallCaps w:val="0"/>
          <w:color w:val="000000" w:themeColor="text1" w:themeTint="FF" w:themeShade="FF"/>
          <w:sz w:val="24"/>
          <w:szCs w:val="24"/>
        </w:rPr>
        <w:t xml:space="preserve">What does that look like in </w:t>
      </w:r>
      <w:r w:rsidRPr="7D133B90" w:rsidR="2BC91C66">
        <w:rPr>
          <w:rFonts w:ascii="Calibri" w:hAnsi="Calibri" w:eastAsia="Calibri" w:cs="Calibri"/>
          <w:b w:val="0"/>
          <w:bCs w:val="0"/>
          <w:i w:val="0"/>
          <w:iCs w:val="0"/>
          <w:caps w:val="0"/>
          <w:smallCaps w:val="0"/>
          <w:color w:val="000000" w:themeColor="text1" w:themeTint="FF" w:themeShade="FF"/>
          <w:sz w:val="24"/>
          <w:szCs w:val="24"/>
        </w:rPr>
        <w:t>collaboration.</w:t>
      </w:r>
      <w:r w:rsidRPr="7D133B90" w:rsidR="2BC91C66">
        <w:rPr>
          <w:rFonts w:ascii="Calibri" w:hAnsi="Calibri" w:eastAsia="Calibri" w:cs="Calibri"/>
          <w:b w:val="0"/>
          <w:bCs w:val="0"/>
          <w:i w:val="0"/>
          <w:iCs w:val="0"/>
          <w:caps w:val="0"/>
          <w:smallCaps w:val="0"/>
          <w:color w:val="000000" w:themeColor="text1" w:themeTint="FF" w:themeShade="FF"/>
          <w:sz w:val="24"/>
          <w:szCs w:val="24"/>
        </w:rPr>
        <w:t xml:space="preserve"> Ex: Guided Exit</w:t>
      </w:r>
      <w:r w:rsidRPr="7D133B90" w:rsidR="4D8A1877">
        <w:rPr>
          <w:rFonts w:ascii="Calibri" w:hAnsi="Calibri" w:eastAsia="Calibri" w:cs="Calibri"/>
          <w:b w:val="0"/>
          <w:bCs w:val="0"/>
          <w:i w:val="0"/>
          <w:iCs w:val="0"/>
          <w:caps w:val="0"/>
          <w:smallCaps w:val="0"/>
          <w:color w:val="000000" w:themeColor="text1" w:themeTint="FF" w:themeShade="FF"/>
          <w:sz w:val="24"/>
          <w:szCs w:val="24"/>
        </w:rPr>
        <w:t>, Degree Audit, and Starfish</w:t>
      </w:r>
    </w:p>
    <w:p w:rsidR="7D133B90" w:rsidP="7D133B90" w:rsidRDefault="7D133B90" w14:paraId="3030D625" w14:textId="779D3543">
      <w:pPr>
        <w:pStyle w:val="Normal"/>
        <w:widowControl w:val="0"/>
        <w:spacing w:after="0" w:line="480" w:lineRule="auto"/>
        <w:ind w:left="0"/>
        <w:rPr>
          <w:rFonts w:ascii="Calibri" w:hAnsi="Calibri" w:eastAsia="Calibri" w:cs="Calibri"/>
          <w:b w:val="0"/>
          <w:bCs w:val="0"/>
          <w:i w:val="0"/>
          <w:iCs w:val="0"/>
          <w:caps w:val="0"/>
          <w:smallCaps w:val="0"/>
          <w:color w:val="000000" w:themeColor="text1" w:themeTint="FF" w:themeShade="FF"/>
          <w:sz w:val="24"/>
          <w:szCs w:val="24"/>
        </w:rPr>
      </w:pPr>
    </w:p>
    <w:p w:rsidR="4FEFAD52" w:rsidP="591A344A" w:rsidRDefault="4FEFAD52" w14:paraId="4A06FDB2" w14:textId="42A35157">
      <w:pPr>
        <w:pStyle w:val="ListParagraph"/>
        <w:widowControl w:val="0"/>
        <w:numPr>
          <w:ilvl w:val="0"/>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4FEFAD52">
        <w:rPr>
          <w:rFonts w:ascii="Calibri" w:hAnsi="Calibri" w:eastAsia="Calibri" w:cs="Calibri"/>
          <w:b w:val="0"/>
          <w:bCs w:val="0"/>
          <w:i w:val="0"/>
          <w:iCs w:val="0"/>
          <w:caps w:val="0"/>
          <w:smallCaps w:val="0"/>
          <w:color w:val="000000" w:themeColor="text1" w:themeTint="FF" w:themeShade="FF"/>
          <w:sz w:val="24"/>
          <w:szCs w:val="24"/>
        </w:rPr>
        <w:t>Program Mapper</w:t>
      </w:r>
    </w:p>
    <w:p w:rsidR="39579221" w:rsidP="591A344A" w:rsidRDefault="39579221" w14:paraId="212A5BDE" w14:textId="6170518C">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39579221">
        <w:rPr>
          <w:rFonts w:ascii="Calibri" w:hAnsi="Calibri" w:eastAsia="Calibri" w:cs="Calibri"/>
          <w:b w:val="0"/>
          <w:bCs w:val="0"/>
          <w:i w:val="0"/>
          <w:iCs w:val="0"/>
          <w:caps w:val="0"/>
          <w:smallCaps w:val="0"/>
          <w:color w:val="000000" w:themeColor="text1" w:themeTint="FF" w:themeShade="FF"/>
          <w:sz w:val="24"/>
          <w:szCs w:val="24"/>
        </w:rPr>
        <w:t>Operationalizing Program Mapper &amp; Hornet Pathways</w:t>
      </w:r>
    </w:p>
    <w:p w:rsidR="6A7C3AB1" w:rsidP="651B00D9" w:rsidRDefault="6A7C3AB1" w14:paraId="6B52690C" w14:textId="1692D00C">
      <w:pPr>
        <w:pStyle w:val="ListParagraph"/>
        <w:widowControl w:val="0"/>
        <w:numPr>
          <w:ilvl w:val="2"/>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6A7C3AB1">
        <w:rPr>
          <w:rFonts w:ascii="Calibri" w:hAnsi="Calibri" w:eastAsia="Calibri" w:cs="Calibri"/>
          <w:b w:val="0"/>
          <w:bCs w:val="0"/>
          <w:i w:val="0"/>
          <w:iCs w:val="0"/>
          <w:caps w:val="0"/>
          <w:smallCaps w:val="0"/>
          <w:color w:val="000000" w:themeColor="text1" w:themeTint="FF" w:themeShade="FF"/>
          <w:sz w:val="24"/>
          <w:szCs w:val="24"/>
        </w:rPr>
        <w:t xml:space="preserve">From the last meeting and we said we would talk about </w:t>
      </w:r>
      <w:r w:rsidRPr="651B00D9" w:rsidR="6A7C3AB1">
        <w:rPr>
          <w:rFonts w:ascii="Calibri" w:hAnsi="Calibri" w:eastAsia="Calibri" w:cs="Calibri"/>
          <w:b w:val="0"/>
          <w:bCs w:val="0"/>
          <w:i w:val="0"/>
          <w:iCs w:val="0"/>
          <w:caps w:val="0"/>
          <w:smallCaps w:val="0"/>
          <w:color w:val="000000" w:themeColor="text1" w:themeTint="FF" w:themeShade="FF"/>
          <w:sz w:val="24"/>
          <w:szCs w:val="24"/>
        </w:rPr>
        <w:t>it</w:t>
      </w:r>
      <w:r w:rsidRPr="651B00D9" w:rsidR="6A7C3AB1">
        <w:rPr>
          <w:rFonts w:ascii="Calibri" w:hAnsi="Calibri" w:eastAsia="Calibri" w:cs="Calibri"/>
          <w:b w:val="0"/>
          <w:bCs w:val="0"/>
          <w:i w:val="0"/>
          <w:iCs w:val="0"/>
          <w:caps w:val="0"/>
          <w:smallCaps w:val="0"/>
          <w:color w:val="000000" w:themeColor="text1" w:themeTint="FF" w:themeShade="FF"/>
          <w:sz w:val="24"/>
          <w:szCs w:val="24"/>
        </w:rPr>
        <w:t xml:space="preserve"> today</w:t>
      </w:r>
    </w:p>
    <w:p w:rsidR="6A7C3AB1" w:rsidP="651B00D9" w:rsidRDefault="6A7C3AB1" w14:paraId="7BBC82D3" w14:textId="1FB26CAE">
      <w:pPr>
        <w:pStyle w:val="ListParagraph"/>
        <w:widowControl w:val="0"/>
        <w:numPr>
          <w:ilvl w:val="3"/>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7D133B90" w:rsidR="6A7C3AB1">
        <w:rPr>
          <w:rFonts w:ascii="Calibri" w:hAnsi="Calibri" w:eastAsia="Calibri" w:cs="Calibri"/>
          <w:b w:val="0"/>
          <w:bCs w:val="0"/>
          <w:i w:val="0"/>
          <w:iCs w:val="0"/>
          <w:caps w:val="0"/>
          <w:smallCaps w:val="0"/>
          <w:color w:val="000000" w:themeColor="text1" w:themeTint="FF" w:themeShade="FF"/>
          <w:sz w:val="24"/>
          <w:szCs w:val="24"/>
        </w:rPr>
        <w:t xml:space="preserve">We hope to find ways to integrate Program Mapper and Hornet Pathways in the classroom if possible, during matriculation, </w:t>
      </w:r>
      <w:r w:rsidRPr="7D133B90" w:rsidR="146E02EB">
        <w:rPr>
          <w:rFonts w:ascii="Calibri" w:hAnsi="Calibri" w:eastAsia="Calibri" w:cs="Calibri"/>
          <w:b w:val="0"/>
          <w:bCs w:val="0"/>
          <w:i w:val="0"/>
          <w:iCs w:val="0"/>
          <w:caps w:val="0"/>
          <w:smallCaps w:val="0"/>
          <w:color w:val="000000" w:themeColor="text1" w:themeTint="FF" w:themeShade="FF"/>
          <w:sz w:val="24"/>
          <w:szCs w:val="24"/>
        </w:rPr>
        <w:t xml:space="preserve">Guided Exit, and any other ways that we can to give the students agency of </w:t>
      </w:r>
      <w:r w:rsidRPr="7D133B90" w:rsidR="146E02EB">
        <w:rPr>
          <w:rFonts w:ascii="Calibri" w:hAnsi="Calibri" w:eastAsia="Calibri" w:cs="Calibri"/>
          <w:b w:val="0"/>
          <w:bCs w:val="0"/>
          <w:i w:val="0"/>
          <w:iCs w:val="0"/>
          <w:caps w:val="0"/>
          <w:smallCaps w:val="0"/>
          <w:color w:val="000000" w:themeColor="text1" w:themeTint="FF" w:themeShade="FF"/>
          <w:sz w:val="24"/>
          <w:szCs w:val="24"/>
        </w:rPr>
        <w:t>their</w:t>
      </w:r>
      <w:r w:rsidRPr="7D133B90" w:rsidR="146E02EB">
        <w:rPr>
          <w:rFonts w:ascii="Calibri" w:hAnsi="Calibri" w:eastAsia="Calibri" w:cs="Calibri"/>
          <w:b w:val="0"/>
          <w:bCs w:val="0"/>
          <w:i w:val="0"/>
          <w:iCs w:val="0"/>
          <w:caps w:val="0"/>
          <w:smallCaps w:val="0"/>
          <w:color w:val="000000" w:themeColor="text1" w:themeTint="FF" w:themeShade="FF"/>
          <w:sz w:val="24"/>
          <w:szCs w:val="24"/>
        </w:rPr>
        <w:t xml:space="preserve"> journey </w:t>
      </w:r>
    </w:p>
    <w:p w:rsidR="23B8C96B" w:rsidP="7D133B90" w:rsidRDefault="23B8C96B" w14:paraId="2AB424B4" w14:textId="405F2ED8">
      <w:pPr>
        <w:pStyle w:val="ListParagraph"/>
        <w:widowControl w:val="0"/>
        <w:numPr>
          <w:ilvl w:val="3"/>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7D133B90" w:rsidR="23B8C96B">
        <w:rPr>
          <w:rFonts w:ascii="Calibri" w:hAnsi="Calibri" w:eastAsia="Calibri" w:cs="Calibri"/>
          <w:b w:val="0"/>
          <w:bCs w:val="0"/>
          <w:i w:val="0"/>
          <w:iCs w:val="0"/>
          <w:caps w:val="0"/>
          <w:smallCaps w:val="0"/>
          <w:color w:val="000000" w:themeColor="text1" w:themeTint="FF" w:themeShade="FF"/>
          <w:sz w:val="24"/>
          <w:szCs w:val="24"/>
        </w:rPr>
        <w:t>Current plans include Department Coordinators</w:t>
      </w:r>
      <w:r w:rsidRPr="7D133B90" w:rsidR="51A24C44">
        <w:rPr>
          <w:rFonts w:ascii="Calibri" w:hAnsi="Calibri" w:eastAsia="Calibri" w:cs="Calibri"/>
          <w:b w:val="0"/>
          <w:bCs w:val="0"/>
          <w:i w:val="0"/>
          <w:iCs w:val="0"/>
          <w:caps w:val="0"/>
          <w:smallCaps w:val="0"/>
          <w:color w:val="000000" w:themeColor="text1" w:themeTint="FF" w:themeShade="FF"/>
          <w:sz w:val="24"/>
          <w:szCs w:val="24"/>
        </w:rPr>
        <w:t xml:space="preserve">, </w:t>
      </w:r>
      <w:r w:rsidRPr="7D133B90" w:rsidR="23B8C96B">
        <w:rPr>
          <w:rFonts w:ascii="Calibri" w:hAnsi="Calibri" w:eastAsia="Calibri" w:cs="Calibri"/>
          <w:b w:val="0"/>
          <w:bCs w:val="0"/>
          <w:i w:val="0"/>
          <w:iCs w:val="0"/>
          <w:caps w:val="0"/>
          <w:smallCaps w:val="0"/>
          <w:color w:val="000000" w:themeColor="text1" w:themeTint="FF" w:themeShade="FF"/>
          <w:sz w:val="24"/>
          <w:szCs w:val="24"/>
        </w:rPr>
        <w:t>Outreach</w:t>
      </w:r>
      <w:r w:rsidRPr="7D133B90" w:rsidR="65C2063F">
        <w:rPr>
          <w:rFonts w:ascii="Calibri" w:hAnsi="Calibri" w:eastAsia="Calibri" w:cs="Calibri"/>
          <w:b w:val="0"/>
          <w:bCs w:val="0"/>
          <w:i w:val="0"/>
          <w:iCs w:val="0"/>
          <w:caps w:val="0"/>
          <w:smallCaps w:val="0"/>
          <w:color w:val="000000" w:themeColor="text1" w:themeTint="FF" w:themeShade="FF"/>
          <w:sz w:val="24"/>
          <w:szCs w:val="24"/>
        </w:rPr>
        <w:t>, and NOCE</w:t>
      </w:r>
    </w:p>
    <w:p w:rsidR="4FEFAD52" w:rsidP="591A344A" w:rsidRDefault="4FEFAD52" w14:paraId="1C106DAA" w14:textId="6C7982C2">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39579221">
        <w:rPr>
          <w:rFonts w:ascii="Calibri" w:hAnsi="Calibri" w:eastAsia="Calibri" w:cs="Calibri"/>
          <w:b w:val="0"/>
          <w:bCs w:val="0"/>
          <w:i w:val="0"/>
          <w:iCs w:val="0"/>
          <w:caps w:val="0"/>
          <w:smallCaps w:val="0"/>
          <w:color w:val="000000" w:themeColor="text1" w:themeTint="FF" w:themeShade="FF"/>
          <w:sz w:val="24"/>
          <w:szCs w:val="24"/>
        </w:rPr>
        <w:t>CSUF Collaboration Update</w:t>
      </w:r>
    </w:p>
    <w:p w:rsidR="4FEFAD52" w:rsidP="591A344A" w:rsidRDefault="4FEFAD52" w14:paraId="4163A22D" w14:textId="7D7090EF">
      <w:pPr>
        <w:pStyle w:val="ListParagraph"/>
        <w:widowControl w:val="0"/>
        <w:numPr>
          <w:ilvl w:val="2"/>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4FEFAD52">
        <w:rPr>
          <w:rFonts w:ascii="Calibri" w:hAnsi="Calibri" w:eastAsia="Calibri" w:cs="Calibri"/>
          <w:b w:val="0"/>
          <w:bCs w:val="0"/>
          <w:i w:val="0"/>
          <w:iCs w:val="0"/>
          <w:caps w:val="0"/>
          <w:smallCaps w:val="0"/>
          <w:color w:val="000000" w:themeColor="text1" w:themeTint="FF" w:themeShade="FF"/>
          <w:sz w:val="24"/>
          <w:szCs w:val="24"/>
        </w:rPr>
        <w:t>Fall Zoom Forums on pause</w:t>
      </w:r>
    </w:p>
    <w:p w:rsidR="591A344A" w:rsidP="7D133B90" w:rsidRDefault="591A344A" w14:paraId="7FBDC3FC" w14:textId="05613178">
      <w:pPr>
        <w:pStyle w:val="ListParagraph"/>
        <w:widowControl w:val="0"/>
        <w:numPr>
          <w:ilvl w:val="2"/>
          <w:numId w:val="1"/>
        </w:numPr>
        <w:spacing w:after="0" w:line="480" w:lineRule="auto"/>
        <w:ind/>
        <w:rPr>
          <w:rFonts w:ascii="Calibri" w:hAnsi="Calibri" w:eastAsia="Calibri" w:cs="Calibri"/>
          <w:b w:val="0"/>
          <w:bCs w:val="0"/>
          <w:i w:val="0"/>
          <w:iCs w:val="0"/>
          <w:caps w:val="0"/>
          <w:smallCaps w:val="0"/>
          <w:color w:val="000000" w:themeColor="text1" w:themeTint="FF" w:themeShade="FF"/>
          <w:sz w:val="24"/>
          <w:szCs w:val="24"/>
        </w:rPr>
      </w:pPr>
      <w:r w:rsidRPr="7D133B90" w:rsidR="4FEFAD52">
        <w:rPr>
          <w:rFonts w:ascii="Calibri" w:hAnsi="Calibri" w:eastAsia="Calibri" w:cs="Calibri"/>
          <w:b w:val="0"/>
          <w:bCs w:val="0"/>
          <w:i w:val="0"/>
          <w:iCs w:val="0"/>
          <w:caps w:val="0"/>
          <w:smallCaps w:val="0"/>
          <w:color w:val="000000" w:themeColor="text1" w:themeTint="FF" w:themeShade="FF"/>
          <w:sz w:val="24"/>
          <w:szCs w:val="24"/>
        </w:rPr>
        <w:t xml:space="preserve">2+2 </w:t>
      </w:r>
      <w:r w:rsidRPr="7D133B90" w:rsidR="18AA04BA">
        <w:rPr>
          <w:rFonts w:ascii="Calibri" w:hAnsi="Calibri" w:eastAsia="Calibri" w:cs="Calibri"/>
          <w:b w:val="0"/>
          <w:bCs w:val="0"/>
          <w:i w:val="0"/>
          <w:iCs w:val="0"/>
          <w:caps w:val="0"/>
          <w:smallCaps w:val="0"/>
          <w:color w:val="000000" w:themeColor="text1" w:themeTint="FF" w:themeShade="FF"/>
          <w:sz w:val="24"/>
          <w:szCs w:val="24"/>
        </w:rPr>
        <w:t xml:space="preserve">CSUF &amp; FC program maps </w:t>
      </w:r>
      <w:r w:rsidRPr="7D133B90" w:rsidR="4FEFAD52">
        <w:rPr>
          <w:rFonts w:ascii="Calibri" w:hAnsi="Calibri" w:eastAsia="Calibri" w:cs="Calibri"/>
          <w:b w:val="0"/>
          <w:bCs w:val="0"/>
          <w:i w:val="0"/>
          <w:iCs w:val="0"/>
          <w:caps w:val="0"/>
          <w:smallCaps w:val="0"/>
          <w:color w:val="000000" w:themeColor="text1" w:themeTint="FF" w:themeShade="FF"/>
          <w:sz w:val="24"/>
          <w:szCs w:val="24"/>
        </w:rPr>
        <w:t>on pause</w:t>
      </w:r>
    </w:p>
    <w:p w:rsidR="68EB12B1" w:rsidP="591A344A" w:rsidRDefault="68EB12B1" w14:paraId="520099E6" w14:textId="6BFB99DD">
      <w:pPr>
        <w:pStyle w:val="ListParagraph"/>
        <w:widowControl w:val="0"/>
        <w:numPr>
          <w:ilvl w:val="0"/>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68EB12B1">
        <w:rPr>
          <w:rFonts w:ascii="Calibri" w:hAnsi="Calibri" w:eastAsia="Calibri" w:cs="Calibri"/>
          <w:b w:val="0"/>
          <w:bCs w:val="0"/>
          <w:i w:val="0"/>
          <w:iCs w:val="0"/>
          <w:caps w:val="0"/>
          <w:smallCaps w:val="0"/>
          <w:color w:val="000000" w:themeColor="text1" w:themeTint="FF" w:themeShade="FF"/>
          <w:sz w:val="24"/>
          <w:szCs w:val="24"/>
        </w:rPr>
        <w:t>ZTC Update</w:t>
      </w:r>
    </w:p>
    <w:p w:rsidR="40863336" w:rsidP="591A344A" w:rsidRDefault="40863336" w14:paraId="236C7B2A" w14:textId="1F186B5D">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1B00D9" w:rsidR="40863336">
        <w:rPr>
          <w:rFonts w:ascii="Calibri" w:hAnsi="Calibri" w:eastAsia="Calibri" w:cs="Calibri"/>
          <w:b w:val="0"/>
          <w:bCs w:val="0"/>
          <w:i w:val="0"/>
          <w:iCs w:val="0"/>
          <w:caps w:val="0"/>
          <w:smallCaps w:val="0"/>
          <w:noProof w:val="0"/>
          <w:color w:val="000000" w:themeColor="text1" w:themeTint="FF" w:themeShade="FF"/>
          <w:sz w:val="24"/>
          <w:szCs w:val="24"/>
          <w:lang w:val="en-US"/>
        </w:rPr>
        <w:t>Update on ZTC following Faculty Senate meeting</w:t>
      </w:r>
    </w:p>
    <w:p w:rsidR="68EB12B1" w:rsidP="591A344A" w:rsidRDefault="68EB12B1" w14:paraId="64037981" w14:textId="5432241D">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68EB12B1">
        <w:rPr>
          <w:rFonts w:ascii="Calibri" w:hAnsi="Calibri" w:eastAsia="Calibri" w:cs="Calibri"/>
          <w:b w:val="0"/>
          <w:bCs w:val="0"/>
          <w:i w:val="0"/>
          <w:iCs w:val="0"/>
          <w:caps w:val="0"/>
          <w:smallCaps w:val="0"/>
          <w:color w:val="000000" w:themeColor="text1" w:themeTint="FF" w:themeShade="FF"/>
          <w:sz w:val="24"/>
          <w:szCs w:val="24"/>
        </w:rPr>
        <w:t>Call for Proposals</w:t>
      </w:r>
    </w:p>
    <w:p w:rsidR="68EB12B1" w:rsidP="591A344A" w:rsidRDefault="68EB12B1" w14:paraId="3D9D9BF9" w14:textId="31DF93C5">
      <w:pPr>
        <w:pStyle w:val="ListParagraph"/>
        <w:widowControl w:val="0"/>
        <w:numPr>
          <w:ilvl w:val="2"/>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68EB12B1">
        <w:rPr>
          <w:rFonts w:ascii="Calibri" w:hAnsi="Calibri" w:eastAsia="Calibri" w:cs="Calibri"/>
          <w:b w:val="0"/>
          <w:bCs w:val="0"/>
          <w:i w:val="0"/>
          <w:iCs w:val="0"/>
          <w:caps w:val="0"/>
          <w:smallCaps w:val="0"/>
          <w:color w:val="000000" w:themeColor="text1" w:themeTint="FF" w:themeShade="FF"/>
          <w:sz w:val="24"/>
          <w:szCs w:val="24"/>
        </w:rPr>
        <w:t>Who wants to become a ZTC program &amp; what do they need to make that happen</w:t>
      </w:r>
    </w:p>
    <w:p w:rsidR="76EAD7D1" w:rsidP="591A344A" w:rsidRDefault="76EAD7D1" w14:paraId="67E8A04D" w14:textId="33DFF11C">
      <w:pPr>
        <w:pStyle w:val="ListParagraph"/>
        <w:widowControl w:val="0"/>
        <w:numPr>
          <w:ilvl w:val="1"/>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76EAD7D1">
        <w:rPr>
          <w:rFonts w:ascii="Calibri" w:hAnsi="Calibri" w:eastAsia="Calibri" w:cs="Calibri"/>
          <w:b w:val="0"/>
          <w:bCs w:val="0"/>
          <w:i w:val="0"/>
          <w:iCs w:val="0"/>
          <w:caps w:val="0"/>
          <w:smallCaps w:val="0"/>
          <w:color w:val="000000" w:themeColor="text1" w:themeTint="FF" w:themeShade="FF"/>
          <w:sz w:val="24"/>
          <w:szCs w:val="24"/>
        </w:rPr>
        <w:t>ZTC Acceleration Grant</w:t>
      </w:r>
    </w:p>
    <w:p w:rsidR="4FEFAD52" w:rsidP="7E02ED82" w:rsidRDefault="4FEFAD52" w14:paraId="1DE4F38C" w14:textId="0A1E48F0">
      <w:pPr>
        <w:pStyle w:val="ListParagraph"/>
        <w:widowControl w:val="0"/>
        <w:numPr>
          <w:ilvl w:val="0"/>
          <w:numId w:val="1"/>
        </w:numPr>
        <w:spacing w:after="0" w:line="480" w:lineRule="auto"/>
        <w:rPr>
          <w:rFonts w:ascii="Calibri" w:hAnsi="Calibri" w:eastAsia="Calibri" w:cs="Calibri"/>
          <w:b w:val="0"/>
          <w:bCs w:val="0"/>
          <w:i w:val="0"/>
          <w:iCs w:val="0"/>
          <w:caps w:val="0"/>
          <w:smallCaps w:val="0"/>
          <w:color w:val="000000" w:themeColor="text1" w:themeTint="FF" w:themeShade="FF"/>
          <w:sz w:val="24"/>
          <w:szCs w:val="24"/>
        </w:rPr>
      </w:pPr>
      <w:r w:rsidRPr="651B00D9" w:rsidR="4FEFAD52">
        <w:rPr>
          <w:rFonts w:ascii="Calibri" w:hAnsi="Calibri" w:eastAsia="Calibri" w:cs="Calibri"/>
          <w:b w:val="0"/>
          <w:bCs w:val="0"/>
          <w:i w:val="0"/>
          <w:iCs w:val="0"/>
          <w:caps w:val="0"/>
          <w:smallCaps w:val="0"/>
          <w:color w:val="000000" w:themeColor="text1" w:themeTint="FF" w:themeShade="FF"/>
          <w:sz w:val="24"/>
          <w:szCs w:val="24"/>
        </w:rPr>
        <w:t>FYE Update (Kim Vandervort)</w:t>
      </w:r>
    </w:p>
    <w:p xmlns:wp14="http://schemas.microsoft.com/office/word/2010/wordml" w:rsidP="7D133B90" wp14:paraId="62205E54" wp14:textId="71776D5B">
      <w:pPr>
        <w:pStyle w:val="Normal"/>
        <w:widowControl w:val="0"/>
        <w:spacing w:after="0" w:line="48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E02ED82" wp14:paraId="440B809B" wp14:textId="6471F82C">
      <w:pPr>
        <w:widowControl w:val="0"/>
        <w:spacing w:after="0" w:line="276"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56965464" w:rsidR="3823EA05">
        <w:rPr>
          <w:rFonts w:ascii="Cambria" w:hAnsi="Cambria" w:eastAsia="Cambria" w:cs="Cambria"/>
          <w:b w:val="1"/>
          <w:bCs w:val="1"/>
          <w:i w:val="0"/>
          <w:iCs w:val="0"/>
          <w:caps w:val="0"/>
          <w:smallCaps w:val="0"/>
          <w:noProof w:val="0"/>
          <w:color w:val="000000" w:themeColor="text1" w:themeTint="FF" w:themeShade="FF"/>
          <w:sz w:val="24"/>
          <w:szCs w:val="24"/>
          <w:lang w:val="en-US"/>
        </w:rPr>
        <w:t xml:space="preserve">Next Meeting: </w:t>
      </w:r>
      <w:r w:rsidRPr="56965464" w:rsidR="6F985AD3">
        <w:rPr>
          <w:rFonts w:ascii="Cambria" w:hAnsi="Cambria" w:eastAsia="Cambria" w:cs="Cambria"/>
          <w:b w:val="1"/>
          <w:bCs w:val="1"/>
          <w:i w:val="0"/>
          <w:iCs w:val="0"/>
          <w:caps w:val="0"/>
          <w:smallCaps w:val="0"/>
          <w:noProof w:val="0"/>
          <w:color w:val="000000" w:themeColor="text1" w:themeTint="FF" w:themeShade="FF"/>
          <w:sz w:val="24"/>
          <w:szCs w:val="24"/>
          <w:lang w:val="en-US"/>
        </w:rPr>
        <w:t>November 13</w:t>
      </w:r>
      <w:r w:rsidRPr="56965464" w:rsidR="3823EA05">
        <w:rPr>
          <w:rFonts w:ascii="Cambria" w:hAnsi="Cambria" w:eastAsia="Cambria" w:cs="Cambria"/>
          <w:b w:val="1"/>
          <w:bCs w:val="1"/>
          <w:i w:val="0"/>
          <w:iCs w:val="0"/>
          <w:caps w:val="0"/>
          <w:smallCaps w:val="0"/>
          <w:noProof w:val="0"/>
          <w:color w:val="000000" w:themeColor="text1" w:themeTint="FF" w:themeShade="FF"/>
          <w:sz w:val="24"/>
          <w:szCs w:val="24"/>
          <w:lang w:val="en-US"/>
        </w:rPr>
        <w:t>, 2023 (1:00 –2:30pm)</w:t>
      </w:r>
    </w:p>
    <w:p w:rsidR="56965464" w:rsidP="56965464" w:rsidRDefault="56965464" w14:paraId="173979DC" w14:textId="43C8CB0E">
      <w:pPr>
        <w:pStyle w:val="Normal"/>
        <w:widowControl w:val="0"/>
        <w:spacing w:after="0" w:line="276"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p>
    <w:p w:rsidR="21502FBC" w:rsidP="56965464" w:rsidRDefault="21502FBC" w14:paraId="521586DA" w14:textId="3D2CBDEB">
      <w:pPr>
        <w:spacing w:after="0" w:afterAutospacing="off"/>
      </w:pPr>
      <w:r w:rsidRPr="56965464" w:rsidR="21502FBC">
        <w:rPr>
          <w:rFonts w:ascii="Calibri" w:hAnsi="Calibri" w:eastAsia="Calibri" w:cs="Calibri"/>
          <w:noProof w:val="0"/>
          <w:sz w:val="24"/>
          <w:szCs w:val="24"/>
          <w:lang w:val="en-US"/>
        </w:rPr>
        <w:t>The Status Quo</w:t>
      </w:r>
    </w:p>
    <w:p w:rsidR="21502FBC" w:rsidP="56965464" w:rsidRDefault="21502FBC" w14:paraId="3A3819BF" w14:textId="1558D87C">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 xml:space="preserve">The ZTC program grant is designed to support faculty and colleges as we create ZTC programs (degree or certificate). </w:t>
      </w:r>
    </w:p>
    <w:p w:rsidR="21502FBC" w:rsidP="56965464" w:rsidRDefault="21502FBC" w14:paraId="10225C7F" w14:textId="67975E52">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 xml:space="preserve">Fullerton has received $200,000 to date to support these efforts. </w:t>
      </w:r>
    </w:p>
    <w:p w:rsidR="21502FBC" w:rsidP="56965464" w:rsidRDefault="21502FBC" w14:paraId="7AA4FB82" w14:textId="6E4B20FD">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We have access to additional funding if demand warrants (up to $200,000 per program).</w:t>
      </w:r>
    </w:p>
    <w:p w:rsidR="21502FBC" w:rsidP="56965464" w:rsidRDefault="21502FBC" w14:paraId="4F815F14" w14:textId="0FC2A260">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 xml:space="preserve">Guided Pathways Office collaborated with OIE to try and identify which programs on campus are “close” to ZTC already. We have data, but there are problems with the data. We do not have accurate records for ZTC use in the classroom. </w:t>
      </w:r>
    </w:p>
    <w:p w:rsidR="21502FBC" w:rsidP="56965464" w:rsidRDefault="21502FBC" w14:paraId="76651AF6" w14:textId="778E25C1">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Guided Pathways Office is now collaborating with the Bookstore, our Division Schedulers/Admins, Deans, and College Scheduling Office to develop a textbook ordering system that will, hopefully, capture the true instructional costs of each course. This will not only give students the information they need as they select their courses, but it will give our college a more accurate picture of the instructional costs associated with each program.</w:t>
      </w:r>
    </w:p>
    <w:p w:rsidR="21502FBC" w:rsidP="56965464" w:rsidRDefault="21502FBC" w14:paraId="0A17F656" w14:textId="35BBF7BC">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Since it is hard to target programs that are close using data, our next step is to invite programs that are interested in getting support to become a ZTC program to apply for funding.</w:t>
      </w:r>
    </w:p>
    <w:p w:rsidR="21502FBC" w:rsidP="56965464" w:rsidRDefault="21502FBC" w14:paraId="190CAD48" w14:textId="693804C5">
      <w:pPr>
        <w:pStyle w:val="ListParagraph"/>
        <w:numPr>
          <w:ilvl w:val="0"/>
          <w:numId w:val="6"/>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The funding can support faculty that want to create ZTC materials, faculty that want to find ZTC materials that are already available, and/or the marketing of ZTC programs once created, etc.</w:t>
      </w:r>
    </w:p>
    <w:p w:rsidR="21502FBC" w:rsidP="56965464" w:rsidRDefault="21502FBC" w14:paraId="1E3B3FE8" w14:textId="430F240E">
      <w:pPr>
        <w:spacing w:after="0" w:afterAutospacing="off"/>
      </w:pPr>
      <w:r w:rsidRPr="56965464" w:rsidR="21502FBC">
        <w:rPr>
          <w:rFonts w:ascii="Calibri" w:hAnsi="Calibri" w:eastAsia="Calibri" w:cs="Calibri"/>
          <w:noProof w:val="0"/>
          <w:sz w:val="24"/>
          <w:szCs w:val="24"/>
          <w:lang w:val="en-US"/>
        </w:rPr>
        <w:t xml:space="preserve"> </w:t>
      </w:r>
    </w:p>
    <w:p w:rsidR="21502FBC" w:rsidP="56965464" w:rsidRDefault="21502FBC" w14:paraId="59CBB45E" w14:textId="49D152EC">
      <w:pPr>
        <w:spacing w:after="0" w:afterAutospacing="off"/>
      </w:pPr>
      <w:r w:rsidRPr="56965464" w:rsidR="21502FBC">
        <w:rPr>
          <w:rFonts w:ascii="Calibri" w:hAnsi="Calibri" w:eastAsia="Calibri" w:cs="Calibri"/>
          <w:noProof w:val="0"/>
          <w:sz w:val="24"/>
          <w:szCs w:val="24"/>
          <w:lang w:val="en-US"/>
        </w:rPr>
        <w:t>Questions for the Committee:</w:t>
      </w:r>
    </w:p>
    <w:p w:rsidR="21502FBC" w:rsidP="56965464" w:rsidRDefault="21502FBC" w14:paraId="4389F6AB" w14:textId="2BE94AAC">
      <w:pPr>
        <w:pStyle w:val="ListParagraph"/>
        <w:numPr>
          <w:ilvl w:val="0"/>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What is the best group to evaluate proposals for this funding? Is it:</w:t>
      </w:r>
    </w:p>
    <w:p w:rsidR="21502FBC" w:rsidP="56965464" w:rsidRDefault="21502FBC" w14:paraId="71170E5B" w14:textId="68E29F27">
      <w:pPr>
        <w:pStyle w:val="ListParagraph"/>
        <w:numPr>
          <w:ilvl w:val="0"/>
          <w:numId w:val="14"/>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A subcommittee of the PSC?</w:t>
      </w:r>
    </w:p>
    <w:p w:rsidR="21502FBC" w:rsidP="56965464" w:rsidRDefault="21502FBC" w14:paraId="363DA8CB" w14:textId="32083611">
      <w:pPr>
        <w:pStyle w:val="ListParagraph"/>
        <w:numPr>
          <w:ilvl w:val="0"/>
          <w:numId w:val="14"/>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Professional Learning Committee?</w:t>
      </w:r>
    </w:p>
    <w:p w:rsidR="21502FBC" w:rsidP="56965464" w:rsidRDefault="21502FBC" w14:paraId="7A88C25D" w14:textId="72DCFEC7">
      <w:pPr>
        <w:pStyle w:val="ListParagraph"/>
        <w:numPr>
          <w:ilvl w:val="0"/>
          <w:numId w:val="14"/>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A subcommittee of Faculty Senate?</w:t>
      </w:r>
    </w:p>
    <w:p w:rsidR="21502FBC" w:rsidP="56965464" w:rsidRDefault="21502FBC" w14:paraId="594BC818" w14:textId="1C346642">
      <w:pPr>
        <w:pStyle w:val="ListParagraph"/>
        <w:numPr>
          <w:ilvl w:val="0"/>
          <w:numId w:val="14"/>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Other?</w:t>
      </w:r>
    </w:p>
    <w:p w:rsidR="21502FBC" w:rsidP="56965464" w:rsidRDefault="21502FBC" w14:paraId="759ADD62" w14:textId="6A3B9C6B">
      <w:pPr>
        <w:pStyle w:val="ListParagraph"/>
        <w:numPr>
          <w:ilvl w:val="0"/>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What criteria should this group use to evaluate proposals?</w:t>
      </w:r>
    </w:p>
    <w:p w:rsidR="21502FBC" w:rsidP="56965464" w:rsidRDefault="21502FBC" w14:paraId="6687306B" w14:textId="56A8143C">
      <w:pPr>
        <w:pStyle w:val="ListParagraph"/>
        <w:numPr>
          <w:ilvl w:val="0"/>
          <w:numId w:val="19"/>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Should the group prioritize proposals that serve the greatest number of students—large programs over smaller programs?</w:t>
      </w:r>
    </w:p>
    <w:p w:rsidR="21502FBC" w:rsidP="56965464" w:rsidRDefault="21502FBC" w14:paraId="64E3F5BE" w14:textId="569E09C2">
      <w:pPr>
        <w:pStyle w:val="ListParagraph"/>
        <w:numPr>
          <w:ilvl w:val="0"/>
          <w:numId w:val="19"/>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Should the group prioritize proposals that are consistent with our SEA 2.0 plan?</w:t>
      </w:r>
    </w:p>
    <w:p w:rsidR="21502FBC" w:rsidP="56965464" w:rsidRDefault="21502FBC" w14:paraId="412560F0" w14:textId="728C32AF">
      <w:pPr>
        <w:pStyle w:val="ListParagraph"/>
        <w:numPr>
          <w:ilvl w:val="0"/>
          <w:numId w:val="19"/>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Other?</w:t>
      </w:r>
    </w:p>
    <w:p w:rsidR="21502FBC" w:rsidP="56965464" w:rsidRDefault="21502FBC" w14:paraId="088172B8" w14:textId="46C2E7A7">
      <w:pPr>
        <w:pStyle w:val="ListParagraph"/>
        <w:numPr>
          <w:ilvl w:val="0"/>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What is the best group to oversee this program to ensure that the funds are producing ZTC programs as promised in the proposals? Is it:</w:t>
      </w:r>
    </w:p>
    <w:p w:rsidR="21502FBC" w:rsidP="56965464" w:rsidRDefault="21502FBC" w14:paraId="5F118E6A" w14:textId="4AE38656">
      <w:pPr>
        <w:pStyle w:val="ListParagraph"/>
        <w:numPr>
          <w:ilvl w:val="1"/>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A subcommittee of the PSC?</w:t>
      </w:r>
    </w:p>
    <w:p w:rsidR="21502FBC" w:rsidP="56965464" w:rsidRDefault="21502FBC" w14:paraId="14AA1840" w14:textId="569D8703">
      <w:pPr>
        <w:pStyle w:val="ListParagraph"/>
        <w:numPr>
          <w:ilvl w:val="1"/>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Professional Learning Committee?</w:t>
      </w:r>
    </w:p>
    <w:p w:rsidR="21502FBC" w:rsidP="56965464" w:rsidRDefault="21502FBC" w14:paraId="4BCD8227" w14:textId="30C3E021">
      <w:pPr>
        <w:pStyle w:val="ListParagraph"/>
        <w:numPr>
          <w:ilvl w:val="1"/>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A subcommittee of Faculty Senate?</w:t>
      </w:r>
    </w:p>
    <w:p w:rsidR="21502FBC" w:rsidP="56965464" w:rsidRDefault="21502FBC" w14:paraId="76C818D1" w14:textId="72B052B4">
      <w:pPr>
        <w:pStyle w:val="ListParagraph"/>
        <w:numPr>
          <w:ilvl w:val="1"/>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Other?</w:t>
      </w:r>
    </w:p>
    <w:p w:rsidR="21502FBC" w:rsidP="56965464" w:rsidRDefault="21502FBC" w14:paraId="27B8A06B" w14:textId="32437486">
      <w:pPr>
        <w:pStyle w:val="ListParagraph"/>
        <w:numPr>
          <w:ilvl w:val="0"/>
          <w:numId w:val="13"/>
        </w:numPr>
        <w:spacing w:before="0" w:beforeAutospacing="off" w:after="0" w:afterAutospacing="off"/>
        <w:rPr>
          <w:rFonts w:ascii="Cambria" w:hAnsi="Cambria" w:eastAsia="Cambria" w:cs="Cambria"/>
          <w:noProof w:val="0"/>
          <w:sz w:val="24"/>
          <w:szCs w:val="24"/>
          <w:lang w:val="en-US"/>
        </w:rPr>
      </w:pPr>
      <w:r w:rsidRPr="56965464" w:rsidR="21502FBC">
        <w:rPr>
          <w:rFonts w:ascii="Cambria" w:hAnsi="Cambria" w:eastAsia="Cambria" w:cs="Cambria"/>
          <w:noProof w:val="0"/>
          <w:sz w:val="24"/>
          <w:szCs w:val="24"/>
          <w:lang w:val="en-US"/>
        </w:rPr>
        <w:t>What percentage of sections must be offered as ZTC for a program to use that course as part of their ZTC program?</w:t>
      </w:r>
    </w:p>
    <w:p w:rsidR="56965464" w:rsidP="56965464" w:rsidRDefault="56965464" w14:paraId="245A7383" w14:textId="3AD8B1FF">
      <w:pPr>
        <w:pStyle w:val="Normal"/>
        <w:widowControl w:val="0"/>
        <w:spacing w:after="0" w:line="276" w:lineRule="auto"/>
        <w:rPr>
          <w:rFonts w:ascii="Cambria" w:hAnsi="Cambria" w:eastAsia="Cambria" w:cs="Cambria"/>
          <w:b w:val="1"/>
          <w:bCs w:val="1"/>
          <w:i w:val="0"/>
          <w:iCs w:val="0"/>
          <w:caps w:val="0"/>
          <w:smallCaps w:val="0"/>
          <w:noProof w:val="0"/>
          <w:color w:val="000000" w:themeColor="text1" w:themeTint="FF" w:themeShade="FF"/>
          <w:sz w:val="24"/>
          <w:szCs w:val="24"/>
          <w:lang w:val="en-US"/>
        </w:rPr>
      </w:pPr>
    </w:p>
    <w:p xmlns:wp14="http://schemas.microsoft.com/office/word/2010/wordml" w:rsidP="5052992D" wp14:paraId="2C078E63" wp14:textId="7FC4DD13">
      <w:pPr>
        <w:pStyle w:val="Normal"/>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1CD8457"/>
    <w:rsid w:val="02F6E306"/>
    <w:rsid w:val="03B05ED2"/>
    <w:rsid w:val="04E68AAA"/>
    <w:rsid w:val="05438D19"/>
    <w:rsid w:val="07CA5429"/>
    <w:rsid w:val="0ACA475C"/>
    <w:rsid w:val="0B4C7FC4"/>
    <w:rsid w:val="0BDD3FA3"/>
    <w:rsid w:val="0DA20365"/>
    <w:rsid w:val="0E02B561"/>
    <w:rsid w:val="0FD0B2D0"/>
    <w:rsid w:val="10473176"/>
    <w:rsid w:val="109D63B1"/>
    <w:rsid w:val="112DA261"/>
    <w:rsid w:val="116C8331"/>
    <w:rsid w:val="132CF16B"/>
    <w:rsid w:val="13DDC127"/>
    <w:rsid w:val="13DFB3E0"/>
    <w:rsid w:val="146E02EB"/>
    <w:rsid w:val="1507C419"/>
    <w:rsid w:val="158371C7"/>
    <w:rsid w:val="17C6CD53"/>
    <w:rsid w:val="1849BB62"/>
    <w:rsid w:val="18AA04BA"/>
    <w:rsid w:val="18FC1801"/>
    <w:rsid w:val="198CF138"/>
    <w:rsid w:val="1A56E2EA"/>
    <w:rsid w:val="1CCDBFBD"/>
    <w:rsid w:val="1D50F705"/>
    <w:rsid w:val="1D850859"/>
    <w:rsid w:val="1E9AF3D9"/>
    <w:rsid w:val="1F2A540D"/>
    <w:rsid w:val="21502FBC"/>
    <w:rsid w:val="223AE5A5"/>
    <w:rsid w:val="228774BF"/>
    <w:rsid w:val="23A00B86"/>
    <w:rsid w:val="23B8C96B"/>
    <w:rsid w:val="23FDC530"/>
    <w:rsid w:val="25999591"/>
    <w:rsid w:val="25FDB37C"/>
    <w:rsid w:val="268D5884"/>
    <w:rsid w:val="27D6289F"/>
    <w:rsid w:val="281AE7F0"/>
    <w:rsid w:val="2902D4F2"/>
    <w:rsid w:val="2A2984E5"/>
    <w:rsid w:val="2A6D06B4"/>
    <w:rsid w:val="2AD64EA3"/>
    <w:rsid w:val="2B3DC10B"/>
    <w:rsid w:val="2BC91C66"/>
    <w:rsid w:val="2BFA0D2B"/>
    <w:rsid w:val="2C08D715"/>
    <w:rsid w:val="2DC49211"/>
    <w:rsid w:val="2F165703"/>
    <w:rsid w:val="30CCB532"/>
    <w:rsid w:val="34A60853"/>
    <w:rsid w:val="35575C86"/>
    <w:rsid w:val="3619850E"/>
    <w:rsid w:val="363A930F"/>
    <w:rsid w:val="363F4131"/>
    <w:rsid w:val="36B97C82"/>
    <w:rsid w:val="36BFAB06"/>
    <w:rsid w:val="375A0C06"/>
    <w:rsid w:val="3823EA05"/>
    <w:rsid w:val="39579221"/>
    <w:rsid w:val="3D87F843"/>
    <w:rsid w:val="3F4E1C28"/>
    <w:rsid w:val="40313637"/>
    <w:rsid w:val="40863336"/>
    <w:rsid w:val="4229F6F4"/>
    <w:rsid w:val="44C46FD3"/>
    <w:rsid w:val="44EA50C2"/>
    <w:rsid w:val="45CB0B26"/>
    <w:rsid w:val="46862123"/>
    <w:rsid w:val="46FFFC70"/>
    <w:rsid w:val="474BBF71"/>
    <w:rsid w:val="4886B115"/>
    <w:rsid w:val="4A5277B5"/>
    <w:rsid w:val="4AFD6C79"/>
    <w:rsid w:val="4BEE4816"/>
    <w:rsid w:val="4C76A9CD"/>
    <w:rsid w:val="4D8A1877"/>
    <w:rsid w:val="4FEEFD2C"/>
    <w:rsid w:val="4FEFAD52"/>
    <w:rsid w:val="5052992D"/>
    <w:rsid w:val="50D9795A"/>
    <w:rsid w:val="519019F2"/>
    <w:rsid w:val="51A24C44"/>
    <w:rsid w:val="53FABC01"/>
    <w:rsid w:val="54CA3B69"/>
    <w:rsid w:val="567D8F21"/>
    <w:rsid w:val="56965464"/>
    <w:rsid w:val="591A344A"/>
    <w:rsid w:val="5C4B3A07"/>
    <w:rsid w:val="5E4ECEF9"/>
    <w:rsid w:val="5EA927D2"/>
    <w:rsid w:val="63C262F0"/>
    <w:rsid w:val="651B00D9"/>
    <w:rsid w:val="65C2063F"/>
    <w:rsid w:val="662396BF"/>
    <w:rsid w:val="6830F756"/>
    <w:rsid w:val="68EB12B1"/>
    <w:rsid w:val="6A7C3AB1"/>
    <w:rsid w:val="6C226E33"/>
    <w:rsid w:val="6DDEF3C6"/>
    <w:rsid w:val="6E552028"/>
    <w:rsid w:val="6F58B5B6"/>
    <w:rsid w:val="6F985AD3"/>
    <w:rsid w:val="6FA130F3"/>
    <w:rsid w:val="7023F6F2"/>
    <w:rsid w:val="72949B14"/>
    <w:rsid w:val="72C19333"/>
    <w:rsid w:val="72F3D0C2"/>
    <w:rsid w:val="74B3CE27"/>
    <w:rsid w:val="7512B79F"/>
    <w:rsid w:val="76891F89"/>
    <w:rsid w:val="76EAD7D1"/>
    <w:rsid w:val="78004D08"/>
    <w:rsid w:val="7C1285E2"/>
    <w:rsid w:val="7D133B90"/>
    <w:rsid w:val="7D1B6AE6"/>
    <w:rsid w:val="7D27F4FD"/>
    <w:rsid w:val="7D3919EE"/>
    <w:rsid w:val="7E02ED82"/>
    <w:rsid w:val="7E2371E2"/>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7269023702?pwd=UWRURzBFdlhiRjhBYlFPa2loWlFOdz09" TargetMode="External" Id="Rbd2dce2ae74c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Bianca Gladen</dc:creator>
  <keywords/>
  <dc:description/>
  <lastModifiedBy>Matthew Taylor</lastModifiedBy>
  <dcterms:created xsi:type="dcterms:W3CDTF">2023-09-05T15:47:03.0000000Z</dcterms:created>
  <dcterms:modified xsi:type="dcterms:W3CDTF">2023-10-09T19:56:54.9101558Z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