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70EDED0" wp14:paraId="7EA2479F" wp14:textId="7E1DF923">
      <w:pPr>
        <w:widowControl w:val="0"/>
        <w:spacing w:after="0" w:line="276"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hyperlink r:id="R61de23796ae74e39">
        <w:r w:rsidRPr="270EDED0" w:rsidR="3823EA05">
          <w:rPr>
            <w:rStyle w:val="Hyperlink"/>
            <w:rFonts w:ascii="Calibri" w:hAnsi="Calibri" w:eastAsia="Calibri" w:cs="Calibri"/>
            <w:b w:val="1"/>
            <w:bCs w:val="1"/>
            <w:i w:val="0"/>
            <w:iCs w:val="0"/>
            <w:caps w:val="0"/>
            <w:smallCaps w:val="0"/>
            <w:strike w:val="0"/>
            <w:dstrike w:val="0"/>
            <w:noProof w:val="0"/>
            <w:sz w:val="32"/>
            <w:szCs w:val="32"/>
            <w:lang w:val="en-US"/>
          </w:rPr>
          <w:t>Guided Pathways</w:t>
        </w:r>
      </w:hyperlink>
      <w:r w:rsidRPr="270EDED0" w:rsidR="3823EA05">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270EDED0" wp14:paraId="5A1076D3" wp14:textId="6D1F3E20">
      <w:pPr>
        <w:widowControl w:val="0"/>
        <w:spacing w:after="0" w:line="276"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270EDED0" w:rsidR="0CEC8AA9">
        <w:rPr>
          <w:rFonts w:ascii="Calibri" w:hAnsi="Calibri" w:eastAsia="Calibri" w:cs="Calibri"/>
          <w:b w:val="1"/>
          <w:bCs w:val="1"/>
          <w:i w:val="0"/>
          <w:iCs w:val="0"/>
          <w:caps w:val="0"/>
          <w:smallCaps w:val="0"/>
          <w:noProof w:val="0"/>
          <w:color w:val="000000" w:themeColor="text1" w:themeTint="FF" w:themeShade="FF"/>
          <w:sz w:val="32"/>
          <w:szCs w:val="32"/>
          <w:lang w:val="en-US"/>
        </w:rPr>
        <w:t xml:space="preserve">Pathways Steering Committee </w:t>
      </w:r>
      <w:r w:rsidRPr="270EDED0" w:rsidR="05963432">
        <w:rPr>
          <w:rFonts w:ascii="Calibri" w:hAnsi="Calibri" w:eastAsia="Calibri" w:cs="Calibri"/>
          <w:b w:val="1"/>
          <w:bCs w:val="1"/>
          <w:i w:val="0"/>
          <w:iCs w:val="0"/>
          <w:caps w:val="0"/>
          <w:smallCaps w:val="0"/>
          <w:noProof w:val="0"/>
          <w:color w:val="000000" w:themeColor="text1" w:themeTint="FF" w:themeShade="FF"/>
          <w:sz w:val="32"/>
          <w:szCs w:val="32"/>
          <w:lang w:val="en-US"/>
        </w:rPr>
        <w:t>Agenda</w:t>
      </w:r>
    </w:p>
    <w:p xmlns:wp14="http://schemas.microsoft.com/office/word/2010/wordml" w:rsidP="270EDED0" wp14:paraId="2FEE5DEC" wp14:textId="398CAB1B">
      <w:pPr>
        <w:widowControl w:val="0"/>
        <w:spacing w:after="0" w:line="276"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270EDED0" w:rsidR="6F65A93A">
        <w:rPr>
          <w:rFonts w:ascii="Calibri" w:hAnsi="Calibri" w:eastAsia="Calibri" w:cs="Calibri"/>
          <w:b w:val="1"/>
          <w:bCs w:val="1"/>
          <w:i w:val="0"/>
          <w:iCs w:val="0"/>
          <w:caps w:val="0"/>
          <w:smallCaps w:val="0"/>
          <w:noProof w:val="0"/>
          <w:color w:val="000000" w:themeColor="text1" w:themeTint="FF" w:themeShade="FF"/>
          <w:sz w:val="32"/>
          <w:szCs w:val="32"/>
          <w:lang w:val="en-US"/>
        </w:rPr>
        <w:t>October 14</w:t>
      </w:r>
      <w:r w:rsidRPr="270EDED0" w:rsidR="765752A2">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r w:rsidRPr="270EDED0" w:rsidR="765752A2">
        <w:rPr>
          <w:rFonts w:ascii="Calibri" w:hAnsi="Calibri" w:eastAsia="Calibri" w:cs="Calibri"/>
          <w:b w:val="1"/>
          <w:bCs w:val="1"/>
          <w:i w:val="0"/>
          <w:iCs w:val="0"/>
          <w:caps w:val="0"/>
          <w:smallCaps w:val="0"/>
          <w:noProof w:val="0"/>
          <w:color w:val="000000" w:themeColor="text1" w:themeTint="FF" w:themeShade="FF"/>
          <w:sz w:val="32"/>
          <w:szCs w:val="32"/>
          <w:lang w:val="en-US"/>
        </w:rPr>
        <w:t>2024</w:t>
      </w:r>
      <w:r w:rsidRPr="270EDED0" w:rsidR="40C60D68">
        <w:rPr>
          <w:rFonts w:ascii="Calibri" w:hAnsi="Calibri" w:eastAsia="Calibri" w:cs="Calibri"/>
          <w:b w:val="1"/>
          <w:bCs w:val="1"/>
          <w:i w:val="0"/>
          <w:iCs w:val="0"/>
          <w:caps w:val="0"/>
          <w:smallCaps w:val="0"/>
          <w:noProof w:val="0"/>
          <w:color w:val="000000" w:themeColor="text1" w:themeTint="FF" w:themeShade="FF"/>
          <w:sz w:val="32"/>
          <w:szCs w:val="32"/>
          <w:lang w:val="en-US"/>
        </w:rPr>
        <w:t>,</w:t>
      </w:r>
      <w:r w:rsidRPr="270EDED0" w:rsidR="6F5D1152">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r w:rsidRPr="270EDED0" w:rsidR="6420C847">
        <w:rPr>
          <w:rFonts w:ascii="Calibri" w:hAnsi="Calibri" w:eastAsia="Calibri" w:cs="Calibri"/>
          <w:b w:val="1"/>
          <w:bCs w:val="1"/>
          <w:i w:val="0"/>
          <w:iCs w:val="0"/>
          <w:caps w:val="0"/>
          <w:smallCaps w:val="0"/>
          <w:noProof w:val="0"/>
          <w:color w:val="000000" w:themeColor="text1" w:themeTint="FF" w:themeShade="FF"/>
          <w:sz w:val="32"/>
          <w:szCs w:val="32"/>
          <w:lang w:val="en-US"/>
        </w:rPr>
        <w:t>1:00pm-2:30pm</w:t>
      </w:r>
    </w:p>
    <w:p xmlns:wp14="http://schemas.microsoft.com/office/word/2010/wordml" w:rsidP="270EDED0" wp14:paraId="5FFD6C6D" wp14:textId="4F5A038C">
      <w:pPr>
        <w:pStyle w:val="Normal"/>
        <w:widowControl w:val="0"/>
        <w:spacing w:after="0" w:line="276"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270EDED0" wp14:paraId="4BEA7BD6" wp14:textId="4151A8F3">
      <w:pPr>
        <w:widowControl w:val="0"/>
        <w:spacing w:after="0" w:afterAutospacing="off" w:line="276" w:lineRule="auto"/>
        <w:ind w:left="-20" w:right="-20"/>
        <w:jc w:val="center"/>
      </w:pPr>
      <w:r w:rsidRPr="270EDED0" w:rsidR="6F5D1152">
        <w:rPr>
          <w:rFonts w:ascii="Seaford Display" w:hAnsi="Seaford Display" w:eastAsia="Seaford Display" w:cs="Seaford Display"/>
          <w:noProof w:val="0"/>
          <w:sz w:val="24"/>
          <w:szCs w:val="24"/>
          <w:lang w:val="en-US"/>
        </w:rPr>
        <w:t>Join Zoom Meeting</w:t>
      </w:r>
    </w:p>
    <w:p w:rsidR="0A798516" w:rsidP="270EDED0" w:rsidRDefault="0A798516" w14:paraId="6FE8BC95" w14:textId="42C7B6CA">
      <w:pPr>
        <w:spacing w:before="0" w:beforeAutospacing="off" w:after="0" w:afterAutospacing="off" w:line="276" w:lineRule="auto"/>
        <w:jc w:val="center"/>
      </w:pPr>
      <w:hyperlink r:id="R1d2127d9ef7e401d">
        <w:r w:rsidRPr="270EDED0" w:rsidR="0A798516">
          <w:rPr>
            <w:rStyle w:val="Hyperlink"/>
            <w:rFonts w:ascii="Times New Roman" w:hAnsi="Times New Roman" w:eastAsia="Times New Roman" w:cs="Times New Roman"/>
            <w:strike w:val="0"/>
            <w:dstrike w:val="0"/>
            <w:noProof w:val="0"/>
            <w:color w:val="0563C1"/>
            <w:sz w:val="24"/>
            <w:szCs w:val="24"/>
            <w:u w:val="single"/>
            <w:lang w:val="en-US"/>
          </w:rPr>
          <w:t>https://fullcoll-edu.zoom.us/j/82958518624?pwd=jNZ0NrYyteCxDbMSwv1bcjNboVaCCk.1</w:t>
        </w:r>
      </w:hyperlink>
    </w:p>
    <w:p w:rsidR="7A4D339B" w:rsidP="270EDED0" w:rsidRDefault="7A4D339B" w14:paraId="4B3E23A3" w14:textId="4909B345">
      <w:pPr>
        <w:widowControl w:val="0"/>
        <w:spacing w:after="0" w:line="276" w:lineRule="auto"/>
        <w:ind w:left="-20" w:right="-20"/>
        <w:jc w:val="center"/>
        <w:rPr>
          <w:rFonts w:ascii="Seaford Display" w:hAnsi="Seaford Display" w:eastAsia="Seaford Display" w:cs="Seaford Display"/>
          <w:strike w:val="0"/>
          <w:dstrike w:val="0"/>
          <w:noProof w:val="0"/>
          <w:color w:val="0563C1"/>
          <w:sz w:val="24"/>
          <w:szCs w:val="24"/>
          <w:u w:val="single"/>
          <w:lang w:val="en-US"/>
        </w:rPr>
      </w:pPr>
    </w:p>
    <w:p xmlns:wp14="http://schemas.microsoft.com/office/word/2010/wordml" w:rsidP="270EDED0" wp14:paraId="67BDFCE7" wp14:textId="79C864A2">
      <w:pPr>
        <w:pStyle w:val="Normal"/>
        <w:widowControl w:val="0"/>
        <w:spacing w:after="0" w:line="276"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270EDED0" wp14:paraId="209BD65B" wp14:textId="19C5EAB1">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70EDED0" wp14:paraId="30A9D86F" wp14:textId="073C83A9">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Co-Chairs:</w:t>
      </w:r>
      <w:r w:rsidRPr="270EDED0"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270EDED0"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Jeanne Costello</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Merchant </w:t>
      </w:r>
    </w:p>
    <w:p xmlns:wp14="http://schemas.microsoft.com/office/word/2010/wordml" w:rsidP="270EDED0" wp14:paraId="4A078757" wp14:textId="1879FBA3">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Instructional Faculty</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70EDED0" w:rsidR="7E90DD6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Kelly Robertson</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Miguel Powers</w:t>
      </w:r>
      <w:r w:rsidRPr="270EDED0" w:rsidR="7D27F4F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270EDED0" wp14:paraId="5C6535CC" wp14:textId="7175E385">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Student Services Faculty</w:t>
      </w:r>
      <w:r w:rsidRPr="270EDED0"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70EDED0"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Alexandria Rosales, Jon</w:t>
      </w:r>
      <w:r w:rsidRPr="270EDED0" w:rsidR="065E087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70EDED0"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Michael</w:t>
      </w:r>
      <w:r w:rsidRPr="270EDED0" w:rsidR="1F305C5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Hattabaugh</w:t>
      </w:r>
      <w:r w:rsidRPr="270EDED0"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70EDED0" w:rsidR="7905953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Porsha Boyd</w:t>
      </w:r>
      <w:r w:rsidRPr="270EDED0" w:rsidR="6BBAD16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70EDED0" w:rsidR="30D6601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Combs</w:t>
      </w:r>
    </w:p>
    <w:p xmlns:wp14="http://schemas.microsoft.com/office/word/2010/wordml" w:rsidP="270EDED0" wp14:paraId="0337E822" wp14:textId="5D3BC415">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2 Students</w:t>
      </w:r>
      <w:r w:rsidRPr="270EDED0"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(n</w:t>
      </w:r>
      <w:r w:rsidRPr="270EDED0" w:rsidR="3936F4B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w:t>
      </w:r>
      <w:r w:rsidRPr="270EDED0"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xmlns:wp14="http://schemas.microsoft.com/office/word/2010/wordml" w:rsidP="270EDED0" wp14:paraId="304916F7" wp14:textId="29775C9E">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Classified Professionals</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70EDED0"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70EDED0"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Bianca Gladen</w:t>
      </w:r>
    </w:p>
    <w:p xmlns:wp14="http://schemas.microsoft.com/office/word/2010/wordml" w:rsidP="270EDED0" wp14:paraId="212C6F1B" wp14:textId="1D2D8741">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Managers</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Dani Wilson, Ericka Adakai, and Connie Moreno Yamashiro</w:t>
      </w:r>
    </w:p>
    <w:p xmlns:wp14="http://schemas.microsoft.com/office/word/2010/wordml" w:rsidP="270EDED0" wp14:paraId="4DA88921" wp14:textId="260E7351">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270EDED0" wp14:paraId="7F204657" wp14:textId="3C461E0F">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Resource Members: </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70EDED0" wp14:paraId="01DBF600" wp14:textId="71F9BECB">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Director of EPP Promise</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70EDED0" w:rsidR="05D1F7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Valerie Salazar</w:t>
      </w:r>
      <w:r w:rsidRPr="270EDED0" w:rsidR="2A2984E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70EDED0" wp14:paraId="2C60E2E0" wp14:textId="3DF239E7">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Faculty Coordinator of FYE</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270EDED0" wp14:paraId="1A570640" wp14:textId="263B5DD4">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FF0000"/>
          <w:sz w:val="22"/>
          <w:szCs w:val="22"/>
          <w:lang w:val="en-US"/>
        </w:rPr>
      </w:pP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Student Services Coordinator FYE</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xmlns:wp14="http://schemas.microsoft.com/office/word/2010/wordml" w:rsidP="270EDED0" wp14:paraId="2F89AD90" wp14:textId="1853F708">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Professional Learning Committee Liaison</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Cynthia Guardado</w:t>
      </w:r>
    </w:p>
    <w:p xmlns:wp14="http://schemas.microsoft.com/office/word/2010/wordml" w:rsidP="270EDED0" wp14:paraId="0C3C397F" wp14:textId="7459D269">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SEAC Liaiso</w:t>
      </w:r>
      <w:r w:rsidRPr="270EDED0"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n</w:t>
      </w:r>
      <w:r w:rsidRPr="270EDED0"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70EDED0" w:rsidR="7C48763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Ericka Adakai</w:t>
      </w:r>
    </w:p>
    <w:p xmlns:wp14="http://schemas.microsoft.com/office/word/2010/wordml" w:rsidP="270EDED0" wp14:paraId="02F1CE12" wp14:textId="20A954FC">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Campus Communications Liaison</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70EDED0" w:rsidR="794EA52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Rachel Mendiola</w:t>
      </w:r>
    </w:p>
    <w:p xmlns:wp14="http://schemas.microsoft.com/office/word/2010/wordml" w:rsidP="270EDED0" wp14:paraId="1A4DFA89" wp14:textId="1FE5A342">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Enrollment Services Liaison</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Albert Abutin and Rena Martinez-Stluka</w:t>
      </w:r>
    </w:p>
    <w:p xmlns:wp14="http://schemas.microsoft.com/office/word/2010/wordml" w:rsidP="270EDED0" wp14:paraId="666253FF" wp14:textId="12CB8D73">
      <w:pPr>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Office of Institutional Effectiveness Liaison</w:t>
      </w:r>
      <w:r w:rsidRPr="270EDED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70EDED0" w:rsidR="25F109F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Megan Harris</w:t>
      </w:r>
    </w:p>
    <w:p w:rsidR="3F4E1C28" w:rsidP="270EDED0" w:rsidRDefault="3F4E1C28" w14:paraId="4166FB35" w14:textId="6FA5CA5B">
      <w:pPr>
        <w:pStyle w:val="Normal"/>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A040CD8" w:rsidP="270EDED0" w:rsidRDefault="0A040CD8" w14:paraId="244ECA4D" w14:textId="0CB63568">
      <w:pPr>
        <w:pStyle w:val="Normal"/>
        <w:widowControl w:val="1"/>
        <w:spacing w:before="0" w:beforeAutospacing="off" w:after="0" w:afterAutospacing="off" w:line="27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70EDED0" w:rsidR="0A040CD8">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 xml:space="preserve">Absent: </w:t>
      </w:r>
      <w:r w:rsidRPr="270EDED0" w:rsidR="0A040CD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Cynthia, Ericka, Kelly, Connie, Rena, Megan</w:t>
      </w:r>
    </w:p>
    <w:p xmlns:wp14="http://schemas.microsoft.com/office/word/2010/wordml" w:rsidP="270EDED0" wp14:paraId="4332B863" wp14:textId="7AF5AD39">
      <w:pPr>
        <w:pStyle w:val="Normal"/>
        <w:widowControl w:val="1"/>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70EDED0" w:rsidR="3C097ACD">
        <w:rPr>
          <w:rFonts w:ascii="Arial" w:hAnsi="Arial" w:eastAsia="Arial" w:cs="Arial"/>
          <w:b w:val="0"/>
          <w:bCs w:val="0"/>
          <w:i w:val="0"/>
          <w:iCs w:val="0"/>
          <w:caps w:val="0"/>
          <w:smallCaps w:val="0"/>
          <w:noProof w:val="0"/>
          <w:color w:val="000000" w:themeColor="text1" w:themeTint="FF" w:themeShade="FF"/>
          <w:sz w:val="20"/>
          <w:szCs w:val="20"/>
          <w:lang w:val="en-US"/>
        </w:rPr>
        <w:t>_________________________________________________________________________________</w:t>
      </w:r>
    </w:p>
    <w:p w:rsidR="0A8D8325" w:rsidP="270EDED0" w:rsidRDefault="0A8D8325" w14:paraId="2A3219C4" w14:textId="68D6E6CE">
      <w:pPr>
        <w:pStyle w:val="ListParagraph"/>
        <w:widowControl w:val="0"/>
        <w:numPr>
          <w:ilvl w:val="0"/>
          <w:numId w:val="36"/>
        </w:numPr>
        <w:spacing w:after="0" w:line="276"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70EDED0" w:rsidR="3137D596">
        <w:rPr>
          <w:rFonts w:ascii="Calibri" w:hAnsi="Calibri" w:eastAsia="Calibri" w:cs="Calibri"/>
          <w:b w:val="1"/>
          <w:bCs w:val="1"/>
          <w:i w:val="0"/>
          <w:iCs w:val="0"/>
          <w:caps w:val="0"/>
          <w:smallCaps w:val="0"/>
          <w:noProof w:val="0"/>
          <w:color w:val="000000" w:themeColor="text1" w:themeTint="FF" w:themeShade="FF"/>
          <w:sz w:val="24"/>
          <w:szCs w:val="24"/>
          <w:lang w:val="en-US"/>
        </w:rPr>
        <w:t>Approval of Previous Meeting minutes</w:t>
      </w:r>
      <w:r w:rsidRPr="270EDED0" w:rsidR="3137D596">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090E557" w:rsidP="175AF39C" w:rsidRDefault="4090E557" w14:paraId="1B41AEA7" w14:textId="1D233DE0">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4090E557">
        <w:rPr>
          <w:rFonts w:ascii="Calibri" w:hAnsi="Calibri" w:eastAsia="Calibri" w:cs="Calibri"/>
          <w:b w:val="1"/>
          <w:bCs w:val="1"/>
          <w:i w:val="0"/>
          <w:iCs w:val="0"/>
          <w:caps w:val="0"/>
          <w:smallCaps w:val="0"/>
          <w:noProof w:val="0"/>
          <w:color w:val="000000" w:themeColor="text1" w:themeTint="FF" w:themeShade="FF"/>
          <w:sz w:val="24"/>
          <w:szCs w:val="24"/>
          <w:lang w:val="en-US"/>
        </w:rPr>
        <w:t>Vote</w:t>
      </w:r>
      <w:r w:rsidRPr="175AF39C" w:rsidR="4090E5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75AF39C" w:rsidR="1FDEF15D">
        <w:rPr>
          <w:rFonts w:ascii="Calibri" w:hAnsi="Calibri" w:eastAsia="Calibri" w:cs="Calibri"/>
          <w:b w:val="0"/>
          <w:bCs w:val="0"/>
          <w:i w:val="0"/>
          <w:iCs w:val="0"/>
          <w:caps w:val="0"/>
          <w:smallCaps w:val="0"/>
          <w:noProof w:val="0"/>
          <w:color w:val="000000" w:themeColor="text1" w:themeTint="FF" w:themeShade="FF"/>
          <w:sz w:val="24"/>
          <w:szCs w:val="24"/>
          <w:lang w:val="en-US"/>
        </w:rPr>
        <w:t>The c</w:t>
      </w:r>
      <w:r w:rsidRPr="175AF39C" w:rsidR="4090E5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ommittee voted to approve the </w:t>
      </w:r>
      <w:r w:rsidRPr="175AF39C" w:rsidR="481DB1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meeting </w:t>
      </w:r>
      <w:r w:rsidRPr="175AF39C" w:rsidR="4090E557">
        <w:rPr>
          <w:rFonts w:ascii="Calibri" w:hAnsi="Calibri" w:eastAsia="Calibri" w:cs="Calibri"/>
          <w:b w:val="0"/>
          <w:bCs w:val="0"/>
          <w:i w:val="0"/>
          <w:iCs w:val="0"/>
          <w:caps w:val="0"/>
          <w:smallCaps w:val="0"/>
          <w:noProof w:val="0"/>
          <w:color w:val="000000" w:themeColor="text1" w:themeTint="FF" w:themeShade="FF"/>
          <w:sz w:val="24"/>
          <w:szCs w:val="24"/>
          <w:lang w:val="en-US"/>
        </w:rPr>
        <w:t>minutes</w:t>
      </w:r>
      <w:r w:rsidRPr="175AF39C" w:rsidR="7DC5E8B6">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A8D8325" w:rsidP="270EDED0" w:rsidRDefault="0A8D8325" w14:paraId="657D9A85" w14:textId="7AFE6E3B">
      <w:pPr>
        <w:pStyle w:val="ListParagraph"/>
        <w:widowControl w:val="0"/>
        <w:numPr>
          <w:ilvl w:val="0"/>
          <w:numId w:val="36"/>
        </w:numPr>
        <w:spacing w:after="0" w:line="276"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70EDED0" w:rsidR="0A8D8325">
        <w:rPr>
          <w:rFonts w:ascii="Calibri" w:hAnsi="Calibri" w:eastAsia="Calibri" w:cs="Calibri"/>
          <w:b w:val="1"/>
          <w:bCs w:val="1"/>
          <w:i w:val="0"/>
          <w:iCs w:val="0"/>
          <w:caps w:val="0"/>
          <w:smallCaps w:val="0"/>
          <w:noProof w:val="0"/>
          <w:color w:val="000000" w:themeColor="text1" w:themeTint="FF" w:themeShade="FF"/>
          <w:sz w:val="24"/>
          <w:szCs w:val="24"/>
          <w:lang w:val="en-US"/>
        </w:rPr>
        <w:t>Welcome</w:t>
      </w:r>
    </w:p>
    <w:p w:rsidR="45B51354" w:rsidP="270EDED0" w:rsidRDefault="45B51354" w14:paraId="07FDB5C9" w14:textId="785F6999">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45B51354">
        <w:rPr>
          <w:rFonts w:ascii="Calibri" w:hAnsi="Calibri" w:eastAsia="Calibri" w:cs="Calibri"/>
          <w:b w:val="0"/>
          <w:bCs w:val="0"/>
          <w:i w:val="0"/>
          <w:iCs w:val="0"/>
          <w:caps w:val="0"/>
          <w:smallCaps w:val="0"/>
          <w:noProof w:val="0"/>
          <w:color w:val="000000" w:themeColor="text1" w:themeTint="FF" w:themeShade="FF"/>
          <w:sz w:val="24"/>
          <w:szCs w:val="24"/>
          <w:lang w:val="en-US"/>
        </w:rPr>
        <w:t>Transition to in-person meetings</w:t>
      </w:r>
    </w:p>
    <w:p w:rsidR="5E2F944C" w:rsidP="660435C6" w:rsidRDefault="5E2F944C" w14:paraId="3B0AA5B2" w14:textId="4CFBBE7C">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0435C6" w:rsidR="5E2F944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Jeanne will ask </w:t>
      </w:r>
      <w:r w:rsidRPr="660435C6" w:rsidR="5E2F944C">
        <w:rPr>
          <w:rFonts w:ascii="Calibri" w:hAnsi="Calibri" w:eastAsia="Calibri" w:cs="Calibri"/>
          <w:b w:val="0"/>
          <w:bCs w:val="0"/>
          <w:i w:val="0"/>
          <w:iCs w:val="0"/>
          <w:caps w:val="0"/>
          <w:smallCaps w:val="0"/>
          <w:noProof w:val="0"/>
          <w:color w:val="000000" w:themeColor="text1" w:themeTint="FF" w:themeShade="FF"/>
          <w:sz w:val="24"/>
          <w:szCs w:val="24"/>
          <w:lang w:val="en-US"/>
        </w:rPr>
        <w:t>Bridge</w:t>
      </w:r>
      <w:r w:rsidRPr="660435C6" w:rsidR="5E2F944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te </w:t>
      </w:r>
      <w:r w:rsidRPr="660435C6" w:rsidR="5A0424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Kominek </w:t>
      </w:r>
      <w:r w:rsidRPr="660435C6" w:rsidR="5E2F944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there is a possibility </w:t>
      </w:r>
      <w:r w:rsidRPr="660435C6" w:rsidR="1E374F38">
        <w:rPr>
          <w:rFonts w:ascii="Calibri" w:hAnsi="Calibri" w:eastAsia="Calibri" w:cs="Calibri"/>
          <w:b w:val="0"/>
          <w:bCs w:val="0"/>
          <w:i w:val="0"/>
          <w:iCs w:val="0"/>
          <w:caps w:val="0"/>
          <w:smallCaps w:val="0"/>
          <w:noProof w:val="0"/>
          <w:color w:val="000000" w:themeColor="text1" w:themeTint="FF" w:themeShade="FF"/>
          <w:sz w:val="24"/>
          <w:szCs w:val="24"/>
          <w:lang w:val="en-US"/>
        </w:rPr>
        <w:t>of having</w:t>
      </w:r>
      <w:r w:rsidRPr="660435C6" w:rsidR="5E2F944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hybrid </w:t>
      </w:r>
      <w:r w:rsidRPr="660435C6" w:rsidR="5E2F944C">
        <w:rPr>
          <w:rFonts w:ascii="Calibri" w:hAnsi="Calibri" w:eastAsia="Calibri" w:cs="Calibri"/>
          <w:b w:val="0"/>
          <w:bCs w:val="0"/>
          <w:i w:val="0"/>
          <w:iCs w:val="0"/>
          <w:caps w:val="0"/>
          <w:smallCaps w:val="0"/>
          <w:noProof w:val="0"/>
          <w:color w:val="000000" w:themeColor="text1" w:themeTint="FF" w:themeShade="FF"/>
          <w:sz w:val="24"/>
          <w:szCs w:val="24"/>
          <w:lang w:val="en-US"/>
        </w:rPr>
        <w:t>op</w:t>
      </w:r>
      <w:r w:rsidRPr="660435C6" w:rsidR="5E2F944C">
        <w:rPr>
          <w:rFonts w:ascii="Calibri" w:hAnsi="Calibri" w:eastAsia="Calibri" w:cs="Calibri"/>
          <w:b w:val="0"/>
          <w:bCs w:val="0"/>
          <w:i w:val="0"/>
          <w:iCs w:val="0"/>
          <w:caps w:val="0"/>
          <w:smallCaps w:val="0"/>
          <w:noProof w:val="0"/>
          <w:color w:val="000000" w:themeColor="text1" w:themeTint="FF" w:themeShade="FF"/>
          <w:sz w:val="24"/>
          <w:szCs w:val="24"/>
          <w:lang w:val="en-US"/>
        </w:rPr>
        <w:t>tion</w:t>
      </w:r>
      <w:r w:rsidRPr="660435C6" w:rsidR="5E2F944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w:t>
      </w:r>
      <w:r w:rsidRPr="660435C6" w:rsidR="5E2F944C">
        <w:rPr>
          <w:rFonts w:ascii="Calibri" w:hAnsi="Calibri" w:eastAsia="Calibri" w:cs="Calibri"/>
          <w:b w:val="0"/>
          <w:bCs w:val="0"/>
          <w:i w:val="0"/>
          <w:iCs w:val="0"/>
          <w:caps w:val="0"/>
          <w:smallCaps w:val="0"/>
          <w:noProof w:val="0"/>
          <w:color w:val="000000" w:themeColor="text1" w:themeTint="FF" w:themeShade="FF"/>
          <w:sz w:val="24"/>
          <w:szCs w:val="24"/>
          <w:lang w:val="en-US"/>
        </w:rPr>
        <w:t>or Spring 2025 only to accommodate counselors' schedule</w:t>
      </w:r>
      <w:r w:rsidRPr="660435C6" w:rsidR="13D17933">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45B51354" w:rsidP="270EDED0" w:rsidRDefault="45B51354" w14:paraId="34384253" w14:textId="68006B8E">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45B513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New meeting format </w:t>
      </w:r>
    </w:p>
    <w:p w:rsidR="45B51354" w:rsidP="175AF39C" w:rsidRDefault="45B51354" w14:paraId="46499477" w14:textId="78969BA6">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45B513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 min summaries </w:t>
      </w:r>
      <w:r w:rsidRPr="175AF39C" w:rsidR="4094BB7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will be shared </w:t>
      </w:r>
      <w:r w:rsidRPr="175AF39C" w:rsidR="37B78D8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the </w:t>
      </w:r>
      <w:r w:rsidRPr="175AF39C" w:rsidR="45B51354">
        <w:rPr>
          <w:rFonts w:ascii="Calibri" w:hAnsi="Calibri" w:eastAsia="Calibri" w:cs="Calibri"/>
          <w:b w:val="0"/>
          <w:bCs w:val="0"/>
          <w:i w:val="0"/>
          <w:iCs w:val="0"/>
          <w:caps w:val="0"/>
          <w:smallCaps w:val="0"/>
          <w:noProof w:val="0"/>
          <w:color w:val="000000" w:themeColor="text1" w:themeTint="FF" w:themeShade="FF"/>
          <w:sz w:val="24"/>
          <w:szCs w:val="24"/>
          <w:lang w:val="en-US"/>
        </w:rPr>
        <w:t>second half</w:t>
      </w:r>
      <w:r w:rsidRPr="175AF39C" w:rsidR="45B513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the meeting</w:t>
      </w:r>
      <w:r w:rsidRPr="175AF39C" w:rsidR="0BE3A7BC">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45B51354" w:rsidP="175AF39C" w:rsidRDefault="45B51354" w14:paraId="551BE588" w14:textId="051259CB">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45B51354">
        <w:rPr>
          <w:rFonts w:ascii="Calibri" w:hAnsi="Calibri" w:eastAsia="Calibri" w:cs="Calibri"/>
          <w:b w:val="0"/>
          <w:bCs w:val="0"/>
          <w:i w:val="0"/>
          <w:iCs w:val="0"/>
          <w:caps w:val="0"/>
          <w:smallCaps w:val="0"/>
          <w:noProof w:val="0"/>
          <w:color w:val="000000" w:themeColor="text1" w:themeTint="FF" w:themeShade="FF"/>
          <w:sz w:val="24"/>
          <w:szCs w:val="24"/>
          <w:lang w:val="en-US"/>
        </w:rPr>
        <w:t>Adding updates to the agenda</w:t>
      </w:r>
      <w:r w:rsidRPr="175AF39C" w:rsidR="235503F9">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7878731E" w:rsidP="175AF39C" w:rsidRDefault="7878731E" w14:paraId="791A1880" w14:textId="6F6573DD">
      <w:pPr>
        <w:pStyle w:val="ListParagraph"/>
        <w:widowControl w:val="0"/>
        <w:numPr>
          <w:ilvl w:val="3"/>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7878731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Guided Pathways team will send out a shareable link for </w:t>
      </w:r>
      <w:r w:rsidRPr="175AF39C" w:rsidR="7D285655">
        <w:rPr>
          <w:rFonts w:ascii="Calibri" w:hAnsi="Calibri" w:eastAsia="Calibri" w:cs="Calibri"/>
          <w:b w:val="0"/>
          <w:bCs w:val="0"/>
          <w:i w:val="0"/>
          <w:iCs w:val="0"/>
          <w:caps w:val="0"/>
          <w:smallCaps w:val="0"/>
          <w:noProof w:val="0"/>
          <w:color w:val="000000" w:themeColor="text1" w:themeTint="FF" w:themeShade="FF"/>
          <w:sz w:val="24"/>
          <w:szCs w:val="24"/>
          <w:lang w:val="en-US"/>
        </w:rPr>
        <w:t>committee</w:t>
      </w:r>
      <w:r w:rsidRPr="175AF39C" w:rsidR="7878731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members to </w:t>
      </w:r>
      <w:r w:rsidRPr="175AF39C" w:rsidR="7878731E">
        <w:rPr>
          <w:rFonts w:ascii="Calibri" w:hAnsi="Calibri" w:eastAsia="Calibri" w:cs="Calibri"/>
          <w:b w:val="0"/>
          <w:bCs w:val="0"/>
          <w:i w:val="0"/>
          <w:iCs w:val="0"/>
          <w:caps w:val="0"/>
          <w:smallCaps w:val="0"/>
          <w:noProof w:val="0"/>
          <w:color w:val="000000" w:themeColor="text1" w:themeTint="FF" w:themeShade="FF"/>
          <w:sz w:val="24"/>
          <w:szCs w:val="24"/>
          <w:lang w:val="en-US"/>
        </w:rPr>
        <w:t>participate</w:t>
      </w:r>
      <w:r w:rsidRPr="175AF39C" w:rsidR="7878731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adding agenda items</w:t>
      </w:r>
    </w:p>
    <w:p w:rsidR="7AF41B99" w:rsidP="270EDED0" w:rsidRDefault="7AF41B99" w14:paraId="2A184050" w14:textId="0AF89D78">
      <w:pPr>
        <w:pStyle w:val="ListParagraph"/>
        <w:widowControl w:val="0"/>
        <w:numPr>
          <w:ilvl w:val="0"/>
          <w:numId w:val="36"/>
        </w:numPr>
        <w:spacing w:after="0" w:line="276"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70EDED0" w:rsidR="3D8C5147">
        <w:rPr>
          <w:rFonts w:ascii="Calibri" w:hAnsi="Calibri" w:eastAsia="Calibri" w:cs="Calibri"/>
          <w:b w:val="1"/>
          <w:bCs w:val="1"/>
          <w:i w:val="0"/>
          <w:iCs w:val="0"/>
          <w:caps w:val="0"/>
          <w:smallCaps w:val="0"/>
          <w:noProof w:val="0"/>
          <w:color w:val="000000" w:themeColor="text1" w:themeTint="FF" w:themeShade="FF"/>
          <w:sz w:val="24"/>
          <w:szCs w:val="24"/>
          <w:lang w:val="en-US"/>
        </w:rPr>
        <w:t>Antonio Ramirez Update</w:t>
      </w:r>
      <w:r w:rsidRPr="270EDED0" w:rsidR="3D8C5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66291AF2" w:rsidP="175AF39C" w:rsidRDefault="66291AF2" w14:paraId="2BC09B5E" w14:textId="2B76F0B1">
      <w:pPr>
        <w:pStyle w:val="ListParagraph"/>
        <w:widowControl w:val="0"/>
        <w:numPr>
          <w:ilvl w:val="1"/>
          <w:numId w:val="36"/>
        </w:numPr>
        <w:spacing w:after="0" w:line="276" w:lineRule="auto"/>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75AF39C" w:rsidR="66291AF2">
        <w:rPr>
          <w:rFonts w:ascii="Calibri" w:hAnsi="Calibri" w:eastAsia="Calibri" w:cs="Calibri"/>
          <w:b w:val="0"/>
          <w:bCs w:val="0"/>
          <w:i w:val="0"/>
          <w:iCs w:val="0"/>
          <w:caps w:val="0"/>
          <w:smallCaps w:val="0"/>
          <w:noProof w:val="0"/>
          <w:color w:val="000000" w:themeColor="text1" w:themeTint="FF" w:themeShade="FF"/>
          <w:sz w:val="24"/>
          <w:szCs w:val="24"/>
          <w:lang w:val="en-US"/>
        </w:rPr>
        <w:t>Virtual office hours are being held to conn</w:t>
      </w:r>
      <w:r w:rsidRPr="175AF39C" w:rsidR="353584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ect peer colleges in guidance, </w:t>
      </w:r>
      <w:r w:rsidRPr="175AF39C" w:rsidR="3535846B">
        <w:rPr>
          <w:rFonts w:ascii="Calibri" w:hAnsi="Calibri" w:eastAsia="Calibri" w:cs="Calibri"/>
          <w:b w:val="0"/>
          <w:bCs w:val="0"/>
          <w:i w:val="0"/>
          <w:iCs w:val="0"/>
          <w:caps w:val="0"/>
          <w:smallCaps w:val="0"/>
          <w:noProof w:val="0"/>
          <w:color w:val="000000" w:themeColor="text1" w:themeTint="FF" w:themeShade="FF"/>
          <w:sz w:val="24"/>
          <w:szCs w:val="24"/>
          <w:lang w:val="en-US"/>
        </w:rPr>
        <w:t>questions</w:t>
      </w:r>
      <w:r w:rsidRPr="175AF39C" w:rsidR="353584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t>
      </w:r>
      <w:r w:rsidRPr="175AF39C" w:rsidR="3535846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strategies</w:t>
      </w:r>
    </w:p>
    <w:p w:rsidR="66291AF2" w:rsidP="175AF39C" w:rsidRDefault="66291AF2" w14:paraId="7EFFA753" w14:textId="5F3EF4AE">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66291AF2">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Fall 2024 Virtual Office Hours Schedule</w:t>
      </w:r>
      <w:r>
        <w:br/>
      </w:r>
      <w:r w:rsidRPr="175AF39C" w:rsidR="66291AF2">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Tuesday, November 12th | 1-2 PM | </w:t>
      </w:r>
      <w:hyperlink r:id="Ra80b3811e0784ce1">
        <w:r w:rsidRPr="175AF39C" w:rsidR="66291AF2">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u w:val="single"/>
            <w:lang w:val="en-US" w:eastAsia="en-US" w:bidi="ar-SA"/>
          </w:rPr>
          <w:t>Zoom Registration Link</w:t>
        </w:r>
        <w:r>
          <w:br/>
        </w:r>
      </w:hyperlink>
      <w:r w:rsidRPr="175AF39C" w:rsidR="66291AF2">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Tuesday, December 3rd | 1-2 PM | </w:t>
      </w:r>
      <w:hyperlink r:id="Ree309c65d86049d8">
        <w:r w:rsidRPr="175AF39C" w:rsidR="66291AF2">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r w:rsidRPr="175AF39C" w:rsidR="66291AF2">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u w:val="single"/>
            <w:lang w:val="en-US" w:eastAsia="en-US" w:bidi="ar-SA"/>
          </w:rPr>
          <w:t>Zoom Registration Link</w:t>
        </w:r>
      </w:hyperlink>
    </w:p>
    <w:p w:rsidR="6F1D8F73" w:rsidP="175AF39C" w:rsidRDefault="6F1D8F73" w14:paraId="24954931" w14:textId="520151E5">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6F1D8F7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On Demand </w:t>
      </w:r>
      <w:r w:rsidRPr="175AF39C" w:rsidR="6F1D8F7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Facilitations</w:t>
      </w:r>
      <w:r w:rsidRPr="175AF39C" w:rsidR="6F1D8F7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&amp; Workshops</w:t>
      </w:r>
    </w:p>
    <w:p w:rsidR="6F1D8F73" w:rsidP="175AF39C" w:rsidRDefault="6F1D8F73" w14:paraId="748DEAB8" w14:textId="55EF349E">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6F1D8F7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On-Demand Facilitations &amp; Workshops for your colleges include:</w:t>
      </w:r>
    </w:p>
    <w:p w:rsidR="6F1D8F73" w:rsidP="175AF39C" w:rsidRDefault="6F1D8F73" w14:paraId="7382F6EA" w14:textId="38155923">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6F1D8F7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Creating Transformational Spaces</w:t>
      </w:r>
    </w:p>
    <w:p w:rsidR="6F1D8F73" w:rsidP="175AF39C" w:rsidRDefault="6F1D8F73" w14:paraId="0E44E08F" w14:textId="0EB1E343">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6F1D8F7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Advancing Equity and Guided Pathways</w:t>
      </w:r>
    </w:p>
    <w:p w:rsidR="6F1D8F73" w:rsidP="175AF39C" w:rsidRDefault="6F1D8F73" w14:paraId="5ABE1BAC" w14:textId="2522D6DA">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6F1D8F7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Guided Pathways and Vision 2030</w:t>
      </w:r>
    </w:p>
    <w:p w:rsidR="6F1D8F73" w:rsidP="175AF39C" w:rsidRDefault="6F1D8F73" w14:paraId="5DF9C8C1" w14:textId="07204FA0">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6F1D8F7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Generative AI and Developing Guiding Principles</w:t>
      </w:r>
    </w:p>
    <w:p w:rsidR="6F1D8F73" w:rsidP="175AF39C" w:rsidRDefault="6F1D8F73" w14:paraId="353B7E47" w14:textId="2132ED36">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6F1D8F7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If interested, fill out the </w:t>
      </w:r>
      <w:hyperlink r:id="R9cb595a3e4004631">
        <w:r w:rsidRPr="175AF39C" w:rsidR="6F1D8F7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On-Demand Facilitation Request form</w:t>
        </w:r>
      </w:hyperlink>
      <w:r w:rsidRPr="175AF39C" w:rsidR="6F1D8F7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to request a future facilitation for your college</w:t>
      </w:r>
    </w:p>
    <w:p w:rsidR="7AF41B99" w:rsidP="270EDED0" w:rsidRDefault="7AF41B99" w14:paraId="3723AAAC" w14:textId="1A6DDAA2">
      <w:pPr>
        <w:pStyle w:val="ListParagraph"/>
        <w:widowControl w:val="0"/>
        <w:numPr>
          <w:ilvl w:val="0"/>
          <w:numId w:val="36"/>
        </w:numPr>
        <w:spacing w:after="0" w:line="276"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70EDED0" w:rsidR="7AF41B99">
        <w:rPr>
          <w:rFonts w:ascii="Calibri" w:hAnsi="Calibri" w:eastAsia="Calibri" w:cs="Calibri"/>
          <w:b w:val="1"/>
          <w:bCs w:val="1"/>
          <w:i w:val="0"/>
          <w:iCs w:val="0"/>
          <w:caps w:val="0"/>
          <w:smallCaps w:val="0"/>
          <w:noProof w:val="0"/>
          <w:color w:val="000000" w:themeColor="text1" w:themeTint="FF" w:themeShade="FF"/>
          <w:sz w:val="24"/>
          <w:szCs w:val="24"/>
          <w:lang w:val="en-US"/>
        </w:rPr>
        <w:t>Review Committee Mission/ Purpose/ Membership Terms</w:t>
      </w:r>
      <w:r w:rsidRPr="270EDED0" w:rsidR="6F8E708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270EDED0" w:rsidR="49D39A74">
        <w:rPr>
          <w:rFonts w:ascii="Calibri" w:hAnsi="Calibri" w:eastAsia="Calibri" w:cs="Calibri"/>
          <w:b w:val="1"/>
          <w:bCs w:val="1"/>
          <w:i w:val="0"/>
          <w:iCs w:val="0"/>
          <w:caps w:val="0"/>
          <w:smallCaps w:val="0"/>
          <w:noProof w:val="0"/>
          <w:color w:val="000000" w:themeColor="text1" w:themeTint="FF" w:themeShade="FF"/>
          <w:sz w:val="24"/>
          <w:szCs w:val="24"/>
          <w:lang w:val="en-US"/>
        </w:rPr>
        <w:t>(Jeanne)</w:t>
      </w:r>
    </w:p>
    <w:p w:rsidR="17370B2C" w:rsidP="175AF39C" w:rsidRDefault="17370B2C" w14:paraId="66A83B0A" w14:textId="1030ABB6">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17370B2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Faculty Senate has asked committees </w:t>
      </w:r>
      <w:r w:rsidRPr="175AF39C" w:rsidR="75078B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w:t>
      </w:r>
      <w:r w:rsidRPr="175AF39C" w:rsidR="17370B2C">
        <w:rPr>
          <w:rFonts w:ascii="Calibri" w:hAnsi="Calibri" w:eastAsia="Calibri" w:cs="Calibri"/>
          <w:b w:val="0"/>
          <w:bCs w:val="0"/>
          <w:i w:val="0"/>
          <w:iCs w:val="0"/>
          <w:caps w:val="0"/>
          <w:smallCaps w:val="0"/>
          <w:noProof w:val="0"/>
          <w:color w:val="000000" w:themeColor="text1" w:themeTint="FF" w:themeShade="FF"/>
          <w:sz w:val="24"/>
          <w:szCs w:val="24"/>
          <w:lang w:val="en-US"/>
        </w:rPr>
        <w:t>review</w:t>
      </w:r>
      <w:r w:rsidRPr="175AF39C" w:rsidR="17370B2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their mission, </w:t>
      </w:r>
      <w:r w:rsidRPr="175AF39C" w:rsidR="17370B2C">
        <w:rPr>
          <w:rFonts w:ascii="Calibri" w:hAnsi="Calibri" w:eastAsia="Calibri" w:cs="Calibri"/>
          <w:b w:val="0"/>
          <w:bCs w:val="0"/>
          <w:i w:val="0"/>
          <w:iCs w:val="0"/>
          <w:caps w:val="0"/>
          <w:smallCaps w:val="0"/>
          <w:noProof w:val="0"/>
          <w:color w:val="000000" w:themeColor="text1" w:themeTint="FF" w:themeShade="FF"/>
          <w:sz w:val="24"/>
          <w:szCs w:val="24"/>
          <w:lang w:val="en-US"/>
        </w:rPr>
        <w:t>memberships</w:t>
      </w:r>
      <w:r w:rsidRPr="175AF39C" w:rsidR="17370B2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goals for the year. </w:t>
      </w:r>
    </w:p>
    <w:p w:rsidR="35FB079D" w:rsidP="175AF39C" w:rsidRDefault="35FB079D" w14:paraId="330274F2" w14:textId="11D82BAB">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35FB079D">
        <w:rPr>
          <w:rFonts w:ascii="Calibri" w:hAnsi="Calibri" w:eastAsia="Calibri" w:cs="Calibri"/>
          <w:b w:val="0"/>
          <w:bCs w:val="0"/>
          <w:i w:val="0"/>
          <w:iCs w:val="0"/>
          <w:caps w:val="0"/>
          <w:smallCaps w:val="0"/>
          <w:noProof w:val="0"/>
          <w:color w:val="000000" w:themeColor="text1" w:themeTint="FF" w:themeShade="FF"/>
          <w:sz w:val="24"/>
          <w:szCs w:val="24"/>
          <w:lang w:val="en-US"/>
        </w:rPr>
        <w:t>The committee reviewed the PSC Mission on the website and the Mission of the PSC from the Planning Manual</w:t>
      </w:r>
      <w:r w:rsidRPr="175AF39C" w:rsidR="0D054D5C">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5C5CE360" w:rsidP="175AF39C" w:rsidRDefault="5C5CE360" w14:paraId="25A60AFA" w14:textId="7AF712C1">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0D054D5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Committee members suggested </w:t>
      </w:r>
      <w:r w:rsidRPr="175AF39C" w:rsidR="0D054D5C">
        <w:rPr>
          <w:rFonts w:ascii="Calibri" w:hAnsi="Calibri" w:eastAsia="Calibri" w:cs="Calibri"/>
          <w:b w:val="0"/>
          <w:bCs w:val="0"/>
          <w:i w:val="0"/>
          <w:iCs w:val="0"/>
          <w:caps w:val="0"/>
          <w:smallCaps w:val="0"/>
          <w:noProof w:val="0"/>
          <w:color w:val="000000" w:themeColor="text1" w:themeTint="FF" w:themeShade="FF"/>
          <w:sz w:val="24"/>
          <w:szCs w:val="24"/>
          <w:lang w:val="en-US"/>
        </w:rPr>
        <w:t>removing</w:t>
      </w:r>
      <w:r w:rsidRPr="175AF39C" w:rsidR="5C5CE36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w:t>
      </w:r>
      <w:r w:rsidRPr="175AF39C" w:rsidR="3CD0BEF0">
        <w:rPr>
          <w:rFonts w:ascii="Calibri" w:hAnsi="Calibri" w:eastAsia="Calibri" w:cs="Calibri"/>
          <w:b w:val="0"/>
          <w:bCs w:val="0"/>
          <w:i w:val="0"/>
          <w:iCs w:val="0"/>
          <w:caps w:val="0"/>
          <w:smallCaps w:val="0"/>
          <w:noProof w:val="0"/>
          <w:color w:val="000000" w:themeColor="text1" w:themeTint="FF" w:themeShade="FF"/>
          <w:sz w:val="24"/>
          <w:szCs w:val="24"/>
          <w:lang w:val="en-US"/>
        </w:rPr>
        <w:t>g</w:t>
      </w:r>
      <w:r w:rsidRPr="175AF39C" w:rsidR="5C5CE360">
        <w:rPr>
          <w:rFonts w:ascii="Calibri" w:hAnsi="Calibri" w:eastAsia="Calibri" w:cs="Calibri"/>
          <w:b w:val="0"/>
          <w:bCs w:val="0"/>
          <w:i w:val="0"/>
          <w:iCs w:val="0"/>
          <w:caps w:val="0"/>
          <w:smallCaps w:val="0"/>
          <w:noProof w:val="0"/>
          <w:color w:val="000000" w:themeColor="text1" w:themeTint="FF" w:themeShade="FF"/>
          <w:sz w:val="24"/>
          <w:szCs w:val="24"/>
          <w:lang w:val="en-US"/>
        </w:rPr>
        <w:t>rant” language</w:t>
      </w:r>
      <w:r w:rsidRPr="175AF39C" w:rsidR="3760F4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now that Guided Pathways is no longer being funded by the original grant.</w:t>
      </w:r>
      <w:r w:rsidRPr="175AF39C" w:rsidR="6525CF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committee suggested replacing that language with “ongoing implementation” </w:t>
      </w:r>
      <w:r w:rsidRPr="175AF39C" w:rsidR="5F5F353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encourage institutionalization. </w:t>
      </w:r>
    </w:p>
    <w:p w:rsidR="3AE21BD0" w:rsidP="175AF39C" w:rsidRDefault="3AE21BD0" w14:paraId="403C60FA" w14:textId="1FB867CB">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3AE21BD0">
        <w:rPr>
          <w:rFonts w:ascii="Calibri" w:hAnsi="Calibri" w:eastAsia="Calibri" w:cs="Calibri"/>
          <w:b w:val="0"/>
          <w:bCs w:val="0"/>
          <w:i w:val="0"/>
          <w:iCs w:val="0"/>
          <w:caps w:val="0"/>
          <w:smallCaps w:val="0"/>
          <w:noProof w:val="0"/>
          <w:color w:val="000000" w:themeColor="text1" w:themeTint="FF" w:themeShade="FF"/>
          <w:sz w:val="24"/>
          <w:szCs w:val="24"/>
          <w:lang w:val="en-US"/>
        </w:rPr>
        <w:t>The committee</w:t>
      </w:r>
      <w:r w:rsidRPr="175AF39C" w:rsidR="4F1AB7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also suggested </w:t>
      </w:r>
      <w:r w:rsidRPr="175AF39C" w:rsidR="6C15CA2D">
        <w:rPr>
          <w:rFonts w:ascii="Calibri" w:hAnsi="Calibri" w:eastAsia="Calibri" w:cs="Calibri"/>
          <w:b w:val="0"/>
          <w:bCs w:val="0"/>
          <w:i w:val="0"/>
          <w:iCs w:val="0"/>
          <w:caps w:val="0"/>
          <w:smallCaps w:val="0"/>
          <w:noProof w:val="0"/>
          <w:color w:val="000000" w:themeColor="text1" w:themeTint="FF" w:themeShade="FF"/>
          <w:sz w:val="24"/>
          <w:szCs w:val="24"/>
          <w:lang w:val="en-US"/>
        </w:rPr>
        <w:t>re-</w:t>
      </w:r>
      <w:r w:rsidRPr="175AF39C" w:rsidR="4F1AB792">
        <w:rPr>
          <w:rFonts w:ascii="Calibri" w:hAnsi="Calibri" w:eastAsia="Calibri" w:cs="Calibri"/>
          <w:b w:val="0"/>
          <w:bCs w:val="0"/>
          <w:i w:val="0"/>
          <w:iCs w:val="0"/>
          <w:caps w:val="0"/>
          <w:smallCaps w:val="0"/>
          <w:noProof w:val="0"/>
          <w:color w:val="000000" w:themeColor="text1" w:themeTint="FF" w:themeShade="FF"/>
          <w:sz w:val="24"/>
          <w:szCs w:val="24"/>
          <w:lang w:val="en-US"/>
        </w:rPr>
        <w:t>wording “</w:t>
      </w:r>
      <w:r w:rsidRPr="175AF39C" w:rsidR="4F1AB7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reduce inequities of student experiences and success metrics” to be more direct </w:t>
      </w:r>
      <w:r w:rsidRPr="175AF39C" w:rsidR="381A43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t>
      </w:r>
      <w:r w:rsidRPr="175AF39C" w:rsidR="4F1AB7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address the </w:t>
      </w:r>
      <w:r w:rsidRPr="175AF39C" w:rsidR="69FAEC3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specific </w:t>
      </w:r>
      <w:r w:rsidRPr="175AF39C" w:rsidR="4F1AB792">
        <w:rPr>
          <w:rFonts w:ascii="Calibri" w:hAnsi="Calibri" w:eastAsia="Calibri" w:cs="Calibri"/>
          <w:b w:val="0"/>
          <w:bCs w:val="0"/>
          <w:i w:val="0"/>
          <w:iCs w:val="0"/>
          <w:caps w:val="0"/>
          <w:smallCaps w:val="0"/>
          <w:noProof w:val="0"/>
          <w:color w:val="000000" w:themeColor="text1" w:themeTint="FF" w:themeShade="FF"/>
          <w:sz w:val="24"/>
          <w:szCs w:val="24"/>
          <w:lang w:val="en-US"/>
        </w:rPr>
        <w:t>work Guided Pathways is doing</w:t>
      </w:r>
      <w:r w:rsidRPr="175AF39C" w:rsidR="12EFA53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64A90F83" w:rsidP="175AF39C" w:rsidRDefault="64A90F83" w14:paraId="79FE8AEC" w14:textId="7ED6BEA3">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64A90F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last statement </w:t>
      </w:r>
      <w:r w:rsidRPr="175AF39C" w:rsidR="7EAD71A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of the Mission </w:t>
      </w:r>
      <w:r w:rsidRPr="175AF39C" w:rsidR="64A90F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is a definition of the Guided Pathways initiative and not representative of what the committee does. </w:t>
      </w:r>
    </w:p>
    <w:p w:rsidR="6D9DBB75" w:rsidP="175AF39C" w:rsidRDefault="6D9DBB75" w14:paraId="3769FA55" w14:textId="632BDF79">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6D9DBB75">
        <w:rPr>
          <w:rFonts w:ascii="Calibri" w:hAnsi="Calibri" w:eastAsia="Calibri" w:cs="Calibri"/>
          <w:b w:val="0"/>
          <w:bCs w:val="0"/>
          <w:i w:val="0"/>
          <w:iCs w:val="0"/>
          <w:caps w:val="0"/>
          <w:smallCaps w:val="0"/>
          <w:noProof w:val="0"/>
          <w:color w:val="000000" w:themeColor="text1" w:themeTint="FF" w:themeShade="FF"/>
          <w:sz w:val="24"/>
          <w:szCs w:val="24"/>
          <w:lang w:val="en-US"/>
        </w:rPr>
        <w:t>What is the shared governance goal of this body of people to support the work of the Guided Pathways office?</w:t>
      </w:r>
    </w:p>
    <w:p w:rsidR="062C0DC3" w:rsidP="270EDED0" w:rsidRDefault="062C0DC3" w14:paraId="50D3021F" w14:textId="29C45EEA">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062C0DC3">
        <w:rPr>
          <w:rFonts w:ascii="Calibri" w:hAnsi="Calibri" w:eastAsia="Calibri" w:cs="Calibri"/>
          <w:b w:val="0"/>
          <w:bCs w:val="0"/>
          <w:i w:val="0"/>
          <w:iCs w:val="0"/>
          <w:caps w:val="0"/>
          <w:smallCaps w:val="0"/>
          <w:noProof w:val="0"/>
          <w:color w:val="000000" w:themeColor="text1" w:themeTint="FF" w:themeShade="FF"/>
          <w:sz w:val="24"/>
          <w:szCs w:val="24"/>
          <w:lang w:val="en-US"/>
        </w:rPr>
        <w:t>The Guided Pathways team will preview a draft of the revised Mission at our next PSC meeting</w:t>
      </w:r>
      <w:r w:rsidRPr="175AF39C" w:rsidR="109F7F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through a shared document.</w:t>
      </w:r>
    </w:p>
    <w:p w:rsidR="76E7D71F" w:rsidP="270EDED0" w:rsidRDefault="76E7D71F" w14:paraId="6CE3CE83" w14:textId="2E4BBCF5">
      <w:pPr>
        <w:pStyle w:val="ListParagraph"/>
        <w:widowControl w:val="0"/>
        <w:numPr>
          <w:ilvl w:val="0"/>
          <w:numId w:val="36"/>
        </w:numPr>
        <w:spacing w:after="0" w:line="276"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70EDED0" w:rsidR="76E7D71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Program Mapper </w:t>
      </w:r>
      <w:r w:rsidRPr="270EDED0" w:rsidR="09A7C8C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Design </w:t>
      </w:r>
      <w:r w:rsidRPr="270EDED0" w:rsidR="09A7C8C0">
        <w:rPr>
          <w:rFonts w:ascii="Calibri" w:hAnsi="Calibri" w:eastAsia="Calibri" w:cs="Calibri"/>
          <w:b w:val="1"/>
          <w:bCs w:val="1"/>
          <w:i w:val="0"/>
          <w:iCs w:val="0"/>
          <w:caps w:val="0"/>
          <w:smallCaps w:val="0"/>
          <w:noProof w:val="0"/>
          <w:color w:val="000000" w:themeColor="text1" w:themeTint="FF" w:themeShade="FF"/>
          <w:sz w:val="24"/>
          <w:szCs w:val="24"/>
          <w:lang w:val="en-US"/>
        </w:rPr>
        <w:t>Principle</w:t>
      </w:r>
      <w:r w:rsidRPr="270EDED0" w:rsidR="6E0E4A71">
        <w:rPr>
          <w:rFonts w:ascii="Calibri" w:hAnsi="Calibri" w:eastAsia="Calibri" w:cs="Calibri"/>
          <w:b w:val="1"/>
          <w:bCs w:val="1"/>
          <w:i w:val="0"/>
          <w:iCs w:val="0"/>
          <w:caps w:val="0"/>
          <w:smallCaps w:val="0"/>
          <w:noProof w:val="0"/>
          <w:color w:val="000000" w:themeColor="text1" w:themeTint="FF" w:themeShade="FF"/>
          <w:sz w:val="24"/>
          <w:szCs w:val="24"/>
          <w:lang w:val="en-US"/>
        </w:rPr>
        <w:t>s</w:t>
      </w:r>
      <w:r w:rsidRPr="270EDED0" w:rsidR="4A0DF84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Revision</w:t>
      </w:r>
    </w:p>
    <w:p w:rsidR="4A0DF842" w:rsidP="270EDED0" w:rsidRDefault="4A0DF842" w14:paraId="61E7248B" w14:textId="67014BC8">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4A0DF84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AA/AS </w:t>
      </w:r>
    </w:p>
    <w:p w:rsidR="1A94492E" w:rsidP="175AF39C" w:rsidRDefault="1A94492E" w14:paraId="092D1C2F" w14:textId="42A43BD3">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1A94492E">
        <w:rPr>
          <w:rFonts w:ascii="Calibri" w:hAnsi="Calibri" w:eastAsia="Calibri" w:cs="Calibri"/>
          <w:b w:val="0"/>
          <w:bCs w:val="0"/>
          <w:i w:val="0"/>
          <w:iCs w:val="0"/>
          <w:caps w:val="0"/>
          <w:smallCaps w:val="0"/>
          <w:noProof w:val="0"/>
          <w:color w:val="000000" w:themeColor="text1" w:themeTint="FF" w:themeShade="FF"/>
          <w:sz w:val="24"/>
          <w:szCs w:val="24"/>
          <w:lang w:val="en-US"/>
        </w:rPr>
        <w:t>Design Principles cannot be revised until Faculty Senate votes on the GE pattern for th</w:t>
      </w:r>
      <w:r w:rsidRPr="175AF39C" w:rsidR="1A94492E">
        <w:rPr>
          <w:rFonts w:ascii="Calibri" w:hAnsi="Calibri" w:eastAsia="Calibri" w:cs="Calibri"/>
          <w:b w:val="0"/>
          <w:bCs w:val="0"/>
          <w:i w:val="0"/>
          <w:iCs w:val="0"/>
          <w:caps w:val="0"/>
          <w:smallCaps w:val="0"/>
          <w:noProof w:val="0"/>
          <w:color w:val="000000" w:themeColor="text1" w:themeTint="FF" w:themeShade="FF"/>
          <w:sz w:val="24"/>
          <w:szCs w:val="24"/>
          <w:lang w:val="en-US"/>
        </w:rPr>
        <w:t>e</w:t>
      </w:r>
      <w:r w:rsidRPr="175AF39C" w:rsidR="1A94492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local AA/AS degrees</w:t>
      </w:r>
      <w:r w:rsidRPr="175AF39C" w:rsidR="16B0921D">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16B0921D" w:rsidP="175AF39C" w:rsidRDefault="16B0921D" w14:paraId="5A54EE6D" w14:textId="3F32CCE3">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16B0921D">
        <w:rPr>
          <w:rFonts w:ascii="Calibri" w:hAnsi="Calibri" w:eastAsia="Calibri" w:cs="Calibri"/>
          <w:b w:val="0"/>
          <w:bCs w:val="0"/>
          <w:i w:val="0"/>
          <w:iCs w:val="0"/>
          <w:caps w:val="0"/>
          <w:smallCaps w:val="0"/>
          <w:noProof w:val="0"/>
          <w:color w:val="000000" w:themeColor="text1" w:themeTint="FF" w:themeShade="FF"/>
          <w:sz w:val="24"/>
          <w:szCs w:val="24"/>
          <w:lang w:val="en-US"/>
        </w:rPr>
        <w:t>At the next PSC meeting</w:t>
      </w:r>
      <w:r w:rsidRPr="175AF39C" w:rsidR="2CFDE9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December</w:t>
      </w:r>
      <w:r w:rsidRPr="175AF39C" w:rsidR="16B0921D">
        <w:rPr>
          <w:rFonts w:ascii="Calibri" w:hAnsi="Calibri" w:eastAsia="Calibri" w:cs="Calibri"/>
          <w:b w:val="0"/>
          <w:bCs w:val="0"/>
          <w:i w:val="0"/>
          <w:iCs w:val="0"/>
          <w:caps w:val="0"/>
          <w:smallCaps w:val="0"/>
          <w:noProof w:val="0"/>
          <w:color w:val="000000" w:themeColor="text1" w:themeTint="FF" w:themeShade="FF"/>
          <w:sz w:val="24"/>
          <w:szCs w:val="24"/>
          <w:lang w:val="en-US"/>
        </w:rPr>
        <w:t>, the committee will review the revised AA/AS Design Principles.</w:t>
      </w:r>
    </w:p>
    <w:p w:rsidR="4A0DF842" w:rsidP="270EDED0" w:rsidRDefault="4A0DF842" w14:paraId="6C60EC18" w14:textId="43BE5CD8">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4A0DF842">
        <w:rPr>
          <w:rFonts w:ascii="Calibri" w:hAnsi="Calibri" w:eastAsia="Calibri" w:cs="Calibri"/>
          <w:b w:val="0"/>
          <w:bCs w:val="0"/>
          <w:i w:val="0"/>
          <w:iCs w:val="0"/>
          <w:caps w:val="0"/>
          <w:smallCaps w:val="0"/>
          <w:noProof w:val="0"/>
          <w:color w:val="000000" w:themeColor="text1" w:themeTint="FF" w:themeShade="FF"/>
          <w:sz w:val="24"/>
          <w:szCs w:val="24"/>
          <w:lang w:val="en-US"/>
        </w:rPr>
        <w:t>Cal-GETC</w:t>
      </w:r>
    </w:p>
    <w:p w:rsidR="494FF081" w:rsidP="270EDED0" w:rsidRDefault="494FF081" w14:paraId="525ADCE6" w14:textId="6516AE22">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494FF081">
        <w:rPr>
          <w:rFonts w:ascii="Calibri" w:hAnsi="Calibri" w:eastAsia="Calibri" w:cs="Calibri"/>
          <w:b w:val="0"/>
          <w:bCs w:val="0"/>
          <w:i w:val="0"/>
          <w:iCs w:val="0"/>
          <w:caps w:val="0"/>
          <w:smallCaps w:val="0"/>
          <w:noProof w:val="0"/>
          <w:color w:val="000000" w:themeColor="text1" w:themeTint="FF" w:themeShade="FF"/>
          <w:sz w:val="24"/>
          <w:szCs w:val="24"/>
          <w:lang w:val="en-US"/>
        </w:rPr>
        <w:t>Timeline</w:t>
      </w:r>
    </w:p>
    <w:p w:rsidR="494FF081" w:rsidP="270EDED0" w:rsidRDefault="494FF081" w14:paraId="4E1A8CF3" w14:textId="4F94EB41">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494FF081">
        <w:rPr>
          <w:rFonts w:ascii="Calibri" w:hAnsi="Calibri" w:eastAsia="Calibri" w:cs="Calibri"/>
          <w:b w:val="0"/>
          <w:bCs w:val="0"/>
          <w:i w:val="0"/>
          <w:iCs w:val="0"/>
          <w:caps w:val="0"/>
          <w:smallCaps w:val="0"/>
          <w:noProof w:val="0"/>
          <w:color w:val="000000" w:themeColor="text1" w:themeTint="FF" w:themeShade="FF"/>
          <w:sz w:val="24"/>
          <w:szCs w:val="24"/>
          <w:lang w:val="en-US"/>
        </w:rPr>
        <w:t>Approval Process</w:t>
      </w:r>
    </w:p>
    <w:p w:rsidR="4B3A306F" w:rsidP="660435C6" w:rsidRDefault="4B3A306F" w14:paraId="3BB9ABAE" w14:textId="654DED8A">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0435C6" w:rsidR="4B3A306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ideal is that students take both English and Math in the first </w:t>
      </w:r>
      <w:r w:rsidRPr="660435C6" w:rsidR="6815E77C">
        <w:rPr>
          <w:rFonts w:ascii="Calibri" w:hAnsi="Calibri" w:eastAsia="Calibri" w:cs="Calibri"/>
          <w:b w:val="0"/>
          <w:bCs w:val="0"/>
          <w:i w:val="0"/>
          <w:iCs w:val="0"/>
          <w:caps w:val="0"/>
          <w:smallCaps w:val="0"/>
          <w:noProof w:val="0"/>
          <w:color w:val="000000" w:themeColor="text1" w:themeTint="FF" w:themeShade="FF"/>
          <w:sz w:val="24"/>
          <w:szCs w:val="24"/>
          <w:lang w:val="en-US"/>
        </w:rPr>
        <w:t>year</w:t>
      </w:r>
      <w:r w:rsidRPr="660435C6" w:rsidR="4B3A306F">
        <w:rPr>
          <w:rFonts w:ascii="Calibri" w:hAnsi="Calibri" w:eastAsia="Calibri" w:cs="Calibri"/>
          <w:b w:val="0"/>
          <w:bCs w:val="0"/>
          <w:i w:val="0"/>
          <w:iCs w:val="0"/>
          <w:caps w:val="0"/>
          <w:smallCaps w:val="0"/>
          <w:noProof w:val="0"/>
          <w:color w:val="000000" w:themeColor="text1" w:themeTint="FF" w:themeShade="FF"/>
          <w:sz w:val="24"/>
          <w:szCs w:val="24"/>
          <w:lang w:val="en-US"/>
        </w:rPr>
        <w:t>, but the committee would like to see the data first.</w:t>
      </w:r>
    </w:p>
    <w:p w:rsidR="4A5535B1" w:rsidP="270EDED0" w:rsidRDefault="4A5535B1" w14:paraId="6A9BBA26" w14:textId="36E59DA5">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4A5535B1">
        <w:rPr>
          <w:rFonts w:ascii="Calibri" w:hAnsi="Calibri" w:eastAsia="Calibri" w:cs="Calibri"/>
          <w:b w:val="0"/>
          <w:bCs w:val="0"/>
          <w:i w:val="0"/>
          <w:iCs w:val="0"/>
          <w:caps w:val="0"/>
          <w:smallCaps w:val="0"/>
          <w:noProof w:val="0"/>
          <w:color w:val="000000" w:themeColor="text1" w:themeTint="FF" w:themeShade="FF"/>
          <w:sz w:val="24"/>
          <w:szCs w:val="24"/>
          <w:lang w:val="en-US"/>
        </w:rPr>
        <w:t>Members of the committee wanted to ensure that prerequisites are included in programs maps and should be a part of</w:t>
      </w:r>
      <w:r w:rsidRPr="270EDED0" w:rsidR="1A14022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70EDED0" w:rsidR="4A5535B1">
        <w:rPr>
          <w:rFonts w:ascii="Calibri" w:hAnsi="Calibri" w:eastAsia="Calibri" w:cs="Calibri"/>
          <w:b w:val="0"/>
          <w:bCs w:val="0"/>
          <w:i w:val="0"/>
          <w:iCs w:val="0"/>
          <w:caps w:val="0"/>
          <w:smallCaps w:val="0"/>
          <w:noProof w:val="0"/>
          <w:color w:val="000000" w:themeColor="text1" w:themeTint="FF" w:themeShade="FF"/>
          <w:sz w:val="24"/>
          <w:szCs w:val="24"/>
          <w:lang w:val="en-US"/>
        </w:rPr>
        <w:t>the Design Principles.</w:t>
      </w:r>
    </w:p>
    <w:p w:rsidR="7AC5A415" w:rsidP="270EDED0" w:rsidRDefault="7AC5A415" w14:paraId="3DD29A41" w14:textId="4C1E69BA">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7AC5A415">
        <w:rPr>
          <w:rFonts w:ascii="Calibri" w:hAnsi="Calibri" w:eastAsia="Calibri" w:cs="Calibri"/>
          <w:b w:val="0"/>
          <w:bCs w:val="0"/>
          <w:i w:val="0"/>
          <w:iCs w:val="0"/>
          <w:caps w:val="0"/>
          <w:smallCaps w:val="0"/>
          <w:noProof w:val="0"/>
          <w:color w:val="000000" w:themeColor="text1" w:themeTint="FF" w:themeShade="FF"/>
          <w:sz w:val="24"/>
          <w:szCs w:val="24"/>
          <w:lang w:val="en-US"/>
        </w:rPr>
        <w:t>The PSC Committee will need to review and vote to approve the revised Design Principles through an email/shared doc in order to be approved in time at Faculty Senate and PAC.</w:t>
      </w:r>
    </w:p>
    <w:p w:rsidR="4A32C2F2" w:rsidP="270EDED0" w:rsidRDefault="4A32C2F2" w14:paraId="13E84ECA" w14:textId="3918A894">
      <w:pPr>
        <w:pStyle w:val="ListParagraph"/>
        <w:widowControl w:val="0"/>
        <w:numPr>
          <w:ilvl w:val="0"/>
          <w:numId w:val="36"/>
        </w:numPr>
        <w:spacing w:after="0" w:line="276"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70EDED0" w:rsidR="4A32C2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Discussion: </w:t>
      </w:r>
      <w:r w:rsidRPr="270EDED0" w:rsidR="494FF08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Program Mapper </w:t>
      </w:r>
    </w:p>
    <w:p w:rsidR="494FF081" w:rsidP="270EDED0" w:rsidRDefault="494FF081" w14:paraId="4EDB888B" w14:textId="4AD7F92D">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494FF081">
        <w:rPr>
          <w:rFonts w:ascii="Calibri" w:hAnsi="Calibri" w:eastAsia="Calibri" w:cs="Calibri"/>
          <w:b w:val="0"/>
          <w:bCs w:val="0"/>
          <w:i w:val="0"/>
          <w:iCs w:val="0"/>
          <w:caps w:val="0"/>
          <w:smallCaps w:val="0"/>
          <w:noProof w:val="0"/>
          <w:color w:val="000000" w:themeColor="text1" w:themeTint="FF" w:themeShade="FF"/>
          <w:sz w:val="24"/>
          <w:szCs w:val="24"/>
          <w:lang w:val="en-US"/>
        </w:rPr>
        <w:t>Revision Process</w:t>
      </w:r>
    </w:p>
    <w:p w:rsidR="494FF081" w:rsidP="175AF39C" w:rsidRDefault="494FF081" w14:paraId="39965398" w14:textId="0DDF68EF">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3406E1C9">
        <w:rPr>
          <w:rFonts w:ascii="Calibri" w:hAnsi="Calibri" w:eastAsia="Calibri" w:cs="Calibri"/>
          <w:b w:val="0"/>
          <w:bCs w:val="0"/>
          <w:i w:val="0"/>
          <w:iCs w:val="0"/>
          <w:caps w:val="0"/>
          <w:smallCaps w:val="0"/>
          <w:noProof w:val="0"/>
          <w:color w:val="000000" w:themeColor="text1" w:themeTint="FF" w:themeShade="FF"/>
          <w:sz w:val="24"/>
          <w:szCs w:val="24"/>
          <w:lang w:val="en-US"/>
        </w:rPr>
        <w:t>The Guided Pathways office will facilitate m</w:t>
      </w:r>
      <w:r w:rsidRPr="175AF39C" w:rsidR="494FF081">
        <w:rPr>
          <w:rFonts w:ascii="Calibri" w:hAnsi="Calibri" w:eastAsia="Calibri" w:cs="Calibri"/>
          <w:b w:val="0"/>
          <w:bCs w:val="0"/>
          <w:i w:val="0"/>
          <w:iCs w:val="0"/>
          <w:caps w:val="0"/>
          <w:smallCaps w:val="0"/>
          <w:noProof w:val="0"/>
          <w:color w:val="000000" w:themeColor="text1" w:themeTint="FF" w:themeShade="FF"/>
          <w:sz w:val="24"/>
          <w:szCs w:val="24"/>
          <w:lang w:val="en-US"/>
        </w:rPr>
        <w:t>eetings with Counseling and Department Coordinators</w:t>
      </w:r>
      <w:r w:rsidRPr="175AF39C" w:rsidR="6A4525D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revise ADT maps to include the </w:t>
      </w:r>
      <w:r w:rsidRPr="175AF39C" w:rsidR="6A4525D5">
        <w:rPr>
          <w:rFonts w:ascii="Calibri" w:hAnsi="Calibri" w:eastAsia="Calibri" w:cs="Calibri"/>
          <w:b w:val="0"/>
          <w:bCs w:val="0"/>
          <w:i w:val="0"/>
          <w:iCs w:val="0"/>
          <w:caps w:val="0"/>
          <w:smallCaps w:val="0"/>
          <w:noProof w:val="0"/>
          <w:color w:val="000000" w:themeColor="text1" w:themeTint="FF" w:themeShade="FF"/>
          <w:sz w:val="24"/>
          <w:szCs w:val="24"/>
          <w:lang w:val="en-US"/>
        </w:rPr>
        <w:t>CalGETC</w:t>
      </w:r>
      <w:r w:rsidRPr="175AF39C" w:rsidR="6A4525D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curriculum pattern</w:t>
      </w:r>
      <w:r w:rsidRPr="175AF39C" w:rsidR="09638D81">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75AF39C" w:rsidR="6A4525D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 well as the updated Design Principles.</w:t>
      </w:r>
    </w:p>
    <w:p w:rsidR="494FF081" w:rsidP="175AF39C" w:rsidRDefault="494FF081" w14:paraId="702B8130" w14:textId="4AC04D90">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494FF08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Ideas for Operationalizing </w:t>
      </w:r>
      <w:r w:rsidRPr="175AF39C" w:rsidR="696CC2C6">
        <w:rPr>
          <w:rFonts w:ascii="Calibri" w:hAnsi="Calibri" w:eastAsia="Calibri" w:cs="Calibri"/>
          <w:b w:val="1"/>
          <w:bCs w:val="1"/>
          <w:i w:val="0"/>
          <w:iCs w:val="0"/>
          <w:caps w:val="0"/>
          <w:smallCaps w:val="0"/>
          <w:noProof w:val="0"/>
          <w:color w:val="FF0000"/>
          <w:sz w:val="24"/>
          <w:szCs w:val="24"/>
          <w:lang w:val="en-US"/>
        </w:rPr>
        <w:t>(TABLED)</w:t>
      </w:r>
    </w:p>
    <w:p w:rsidR="494FF081" w:rsidP="175AF39C" w:rsidRDefault="494FF081" w14:paraId="249B22A6" w14:textId="409C472A">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494FF081">
        <w:rPr>
          <w:rFonts w:ascii="Calibri" w:hAnsi="Calibri" w:eastAsia="Calibri" w:cs="Calibri"/>
          <w:b w:val="0"/>
          <w:bCs w:val="0"/>
          <w:i w:val="0"/>
          <w:iCs w:val="0"/>
          <w:caps w:val="0"/>
          <w:smallCaps w:val="0"/>
          <w:noProof w:val="0"/>
          <w:color w:val="000000" w:themeColor="text1" w:themeTint="FF" w:themeShade="FF"/>
          <w:sz w:val="24"/>
          <w:szCs w:val="24"/>
          <w:lang w:val="en-US"/>
        </w:rPr>
        <w:t>Division Webpages</w:t>
      </w:r>
      <w:r w:rsidRPr="175AF39C" w:rsidR="072CCB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link to Program Mapper</w:t>
      </w:r>
    </w:p>
    <w:p w:rsidR="494FF081" w:rsidP="270EDED0" w:rsidRDefault="494FF081" w14:paraId="47CD18E5" w14:textId="090778E0">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494FF081">
        <w:rPr>
          <w:rFonts w:ascii="Calibri" w:hAnsi="Calibri" w:eastAsia="Calibri" w:cs="Calibri"/>
          <w:b w:val="0"/>
          <w:bCs w:val="0"/>
          <w:i w:val="0"/>
          <w:iCs w:val="0"/>
          <w:caps w:val="0"/>
          <w:smallCaps w:val="0"/>
          <w:noProof w:val="0"/>
          <w:color w:val="000000" w:themeColor="text1" w:themeTint="FF" w:themeShade="FF"/>
          <w:sz w:val="24"/>
          <w:szCs w:val="24"/>
          <w:lang w:val="en-US"/>
        </w:rPr>
        <w:t>Other Ideas</w:t>
      </w:r>
    </w:p>
    <w:p w:rsidR="03B06543" w:rsidP="175AF39C" w:rsidRDefault="03B06543" w14:paraId="0DBAE317" w14:textId="0CE3A3B4">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auto" w:themeColor="text1" w:themeTint="FF" w:themeShade="FF"/>
          <w:sz w:val="24"/>
          <w:szCs w:val="24"/>
          <w:u w:val="none"/>
          <w:lang w:val="en-US"/>
        </w:rPr>
      </w:pPr>
      <w:r w:rsidRPr="175AF39C" w:rsidR="03B06543">
        <w:rPr>
          <w:rFonts w:ascii="Calibri" w:hAnsi="Calibri" w:eastAsia="Calibri" w:cs="Calibri"/>
          <w:b w:val="0"/>
          <w:bCs w:val="0"/>
          <w:i w:val="0"/>
          <w:iCs w:val="0"/>
          <w:caps w:val="0"/>
          <w:smallCaps w:val="0"/>
          <w:noProof w:val="0"/>
          <w:color w:val="auto"/>
          <w:sz w:val="24"/>
          <w:szCs w:val="24"/>
          <w:lang w:val="en-US"/>
        </w:rPr>
        <w:t>Collaboration with CSUF</w:t>
      </w:r>
      <w:r w:rsidRPr="175AF39C" w:rsidR="54653A6A">
        <w:rPr>
          <w:rFonts w:ascii="Calibri" w:hAnsi="Calibri" w:eastAsia="Calibri" w:cs="Calibri"/>
          <w:b w:val="0"/>
          <w:bCs w:val="0"/>
          <w:i w:val="0"/>
          <w:iCs w:val="0"/>
          <w:caps w:val="0"/>
          <w:smallCaps w:val="0"/>
          <w:noProof w:val="0"/>
          <w:color w:val="auto"/>
          <w:sz w:val="24"/>
          <w:szCs w:val="24"/>
          <w:lang w:val="en-US"/>
        </w:rPr>
        <w:t xml:space="preserve"> </w:t>
      </w:r>
    </w:p>
    <w:p w:rsidR="03B06543" w:rsidP="175AF39C" w:rsidRDefault="03B06543" w14:paraId="2C521030" w14:textId="71DE662A">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24379E8B">
        <w:rPr>
          <w:rFonts w:ascii="Calibri" w:hAnsi="Calibri" w:eastAsia="Calibri" w:cs="Calibri"/>
          <w:b w:val="0"/>
          <w:bCs w:val="0"/>
          <w:i w:val="0"/>
          <w:iCs w:val="0"/>
          <w:caps w:val="0"/>
          <w:smallCaps w:val="0"/>
          <w:noProof w:val="0"/>
          <w:color w:val="000000" w:themeColor="text1" w:themeTint="FF" w:themeShade="FF"/>
          <w:sz w:val="24"/>
          <w:szCs w:val="24"/>
          <w:lang w:val="en-US"/>
        </w:rPr>
        <w:t>There will be a m</w:t>
      </w:r>
      <w:r w:rsidRPr="175AF39C" w:rsidR="03B06543">
        <w:rPr>
          <w:rFonts w:ascii="Calibri" w:hAnsi="Calibri" w:eastAsia="Calibri" w:cs="Calibri"/>
          <w:b w:val="0"/>
          <w:bCs w:val="0"/>
          <w:i w:val="0"/>
          <w:iCs w:val="0"/>
          <w:caps w:val="0"/>
          <w:smallCaps w:val="0"/>
          <w:noProof w:val="0"/>
          <w:color w:val="000000" w:themeColor="text1" w:themeTint="FF" w:themeShade="FF"/>
          <w:sz w:val="24"/>
          <w:szCs w:val="24"/>
          <w:lang w:val="en-US"/>
        </w:rPr>
        <w:t>eeting on October 30</w:t>
      </w:r>
      <w:r w:rsidRPr="175AF39C" w:rsidR="03B06543">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175AF39C" w:rsidR="03B065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75AF39C" w:rsidR="3D87BDC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between the Guided Pathways office and the CSUF VP of General Education, Merri-Lynn Casem, </w:t>
      </w:r>
      <w:r w:rsidRPr="175AF39C" w:rsidR="2788B871">
        <w:rPr>
          <w:rFonts w:ascii="Calibri" w:hAnsi="Calibri" w:eastAsia="Calibri" w:cs="Calibri"/>
          <w:b w:val="0"/>
          <w:bCs w:val="0"/>
          <w:i w:val="0"/>
          <w:iCs w:val="0"/>
          <w:caps w:val="0"/>
          <w:smallCaps w:val="0"/>
          <w:noProof w:val="0"/>
          <w:color w:val="000000" w:themeColor="text1" w:themeTint="FF" w:themeShade="FF"/>
          <w:sz w:val="24"/>
          <w:szCs w:val="24"/>
          <w:lang w:val="en-US"/>
        </w:rPr>
        <w:t>to restart the conversation of 2+2 maps.</w:t>
      </w:r>
    </w:p>
    <w:p w:rsidR="05BB6203" w:rsidP="270EDED0" w:rsidRDefault="05BB6203" w14:paraId="4D654733" w14:textId="6C1614A1">
      <w:pPr>
        <w:pStyle w:val="ListParagraph"/>
        <w:widowControl w:val="0"/>
        <w:numPr>
          <w:ilvl w:val="0"/>
          <w:numId w:val="36"/>
        </w:numPr>
        <w:spacing w:after="0" w:line="276"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70EDED0" w:rsidR="10E197D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Discussion: </w:t>
      </w:r>
      <w:r w:rsidRPr="270EDED0" w:rsidR="05BB6203">
        <w:rPr>
          <w:rFonts w:ascii="Calibri" w:hAnsi="Calibri" w:eastAsia="Calibri" w:cs="Calibri"/>
          <w:b w:val="1"/>
          <w:bCs w:val="1"/>
          <w:i w:val="0"/>
          <w:iCs w:val="0"/>
          <w:caps w:val="0"/>
          <w:smallCaps w:val="0"/>
          <w:noProof w:val="0"/>
          <w:color w:val="000000" w:themeColor="text1" w:themeTint="FF" w:themeShade="FF"/>
          <w:sz w:val="24"/>
          <w:szCs w:val="24"/>
          <w:lang w:val="en-US"/>
        </w:rPr>
        <w:t>OER/ZTC</w:t>
      </w:r>
      <w:r w:rsidRPr="270EDED0" w:rsidR="3BDCEA8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348500B8" w:rsidP="0B3B7B81" w:rsidRDefault="348500B8" w14:paraId="65ECE88C" w14:textId="561F7B36">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B3B7B81" w:rsidR="348500B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ZTC Impact Grant Recruitment Strategies</w:t>
      </w:r>
    </w:p>
    <w:p w:rsidR="348500B8" w:rsidP="175AF39C" w:rsidRDefault="348500B8" w14:paraId="7C28250D" w14:textId="0DBC094A">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348500B8">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Professional Development from Comm Studies Group</w:t>
      </w:r>
      <w:r w:rsidRPr="175AF39C" w:rsidR="04C5313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p>
    <w:p w:rsidR="50C217EF" w:rsidP="175AF39C" w:rsidRDefault="50C217EF" w14:paraId="7D38F319" w14:textId="18EBCBD3">
      <w:pPr>
        <w:pStyle w:val="ListParagraph"/>
        <w:widowControl w:val="0"/>
        <w:numPr>
          <w:ilvl w:val="3"/>
          <w:numId w:val="36"/>
        </w:numPr>
        <w:spacing w:after="0" w:line="276"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75AF39C" w:rsidR="50C217E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Comm Studies created an OER Pathway and Toni Nielson and Joel Salcedo recorded a panel discussion to be </w:t>
      </w:r>
      <w:r w:rsidRPr="175AF39C" w:rsidR="459CA866">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shared with</w:t>
      </w:r>
      <w:r w:rsidRPr="175AF39C" w:rsidR="50C217E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r w:rsidRPr="175AF39C" w:rsidR="50C217E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other faculty members through Professiona</w:t>
      </w:r>
      <w:r w:rsidRPr="175AF39C" w:rsidR="528718A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l Development. </w:t>
      </w:r>
    </w:p>
    <w:p w:rsidR="3BDCEA85" w:rsidP="57E8B734" w:rsidRDefault="3BDCEA85" w14:paraId="69F23B12" w14:textId="125F2FF8">
      <w:pPr>
        <w:pStyle w:val="ListParagraph"/>
        <w:widowControl w:val="0"/>
        <w:numPr>
          <w:ilvl w:val="1"/>
          <w:numId w:val="36"/>
        </w:numPr>
        <w:suppressLineNumbers w:val="0"/>
        <w:bidi w:val="0"/>
        <w:spacing w:before="0" w:beforeAutospacing="off" w:after="0" w:afterAutospacing="off" w:line="276"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We are looking to recruit faculty who would like to be a part of the upcoming ZTC Impact Grant. In this phase we will need faculty to </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participate</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in the development of a ZTC Pathway, (or multiple ZTC Pathways) this pathway is a certificate and/or degree that will be 100% completable by Zero Textbook Cost courses. </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The faculty will use resources from the previous Acceleration Grant </w:t>
      </w:r>
      <w:r w:rsidRPr="57E8B734" w:rsidR="7B32C59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Collaboration</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Cohorts (these reports were mentioned earlier and are still being processed) or the faculty can provide an explanation as to why a different resource would work.</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This certificate and/or degree ZTC Pathway cannot be the same as other CCC's nearby, the goal is to support high impact programs that </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benefit</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 large number of</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students at our institution (we need to focus on certificates and/or degrees with high success rates). We have until the first week of December to decide if this is </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feasible</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and to recruit Faculty to </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participate</w:t>
      </w:r>
      <w:r w:rsidRPr="57E8B734" w:rsidR="3BDCEA8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t>
      </w:r>
    </w:p>
    <w:p w:rsidR="7A4D339B" w:rsidP="270EDED0" w:rsidRDefault="7A4D339B" w14:paraId="4D5BF0F5" w14:textId="6742A658">
      <w:pPr>
        <w:pStyle w:val="ListParagraph"/>
        <w:widowControl w:val="0"/>
        <w:spacing w:after="0" w:line="276" w:lineRule="auto"/>
        <w:ind w:left="1440"/>
        <w:rPr>
          <w:rFonts w:ascii="Calibri" w:hAnsi="Calibri" w:eastAsia="Calibri" w:cs="Calibri"/>
          <w:b w:val="0"/>
          <w:bCs w:val="0"/>
          <w:i w:val="0"/>
          <w:iCs w:val="0"/>
          <w:caps w:val="0"/>
          <w:smallCaps w:val="0"/>
          <w:noProof w:val="0"/>
          <w:color w:val="000000" w:themeColor="text1" w:themeTint="FF" w:themeShade="FF"/>
          <w:sz w:val="24"/>
          <w:szCs w:val="24"/>
          <w:lang w:val="en-US"/>
        </w:rPr>
      </w:pPr>
    </w:p>
    <w:p w:rsidR="513FD200" w:rsidP="175AF39C" w:rsidRDefault="513FD200" w14:paraId="3219ABA2" w14:textId="40420A3D">
      <w:pPr>
        <w:pStyle w:val="ListParagraph"/>
        <w:widowControl w:val="0"/>
        <w:numPr>
          <w:ilvl w:val="0"/>
          <w:numId w:val="36"/>
        </w:numPr>
        <w:spacing w:after="0" w:line="276"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175AF39C" w:rsidR="45C45636">
        <w:rPr>
          <w:rFonts w:ascii="Calibri" w:hAnsi="Calibri" w:eastAsia="Calibri" w:cs="Calibri"/>
          <w:b w:val="1"/>
          <w:bCs w:val="1"/>
          <w:i w:val="0"/>
          <w:iCs w:val="0"/>
          <w:caps w:val="0"/>
          <w:smallCaps w:val="0"/>
          <w:noProof w:val="0"/>
          <w:color w:val="000000" w:themeColor="text1" w:themeTint="FF" w:themeShade="FF"/>
          <w:sz w:val="24"/>
          <w:szCs w:val="24"/>
          <w:lang w:val="en-US"/>
        </w:rPr>
        <w:t>Discussion: Instructional Challenges &amp; Starfish (Jeanne)</w:t>
      </w:r>
      <w:r w:rsidRPr="175AF39C" w:rsidR="65BB4CE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175AF39C" w:rsidR="65BB4CE1">
        <w:rPr>
          <w:rFonts w:ascii="Calibri" w:hAnsi="Calibri" w:eastAsia="Calibri" w:cs="Calibri"/>
          <w:b w:val="1"/>
          <w:bCs w:val="1"/>
          <w:i w:val="0"/>
          <w:iCs w:val="0"/>
          <w:caps w:val="0"/>
          <w:smallCaps w:val="0"/>
          <w:noProof w:val="0"/>
          <w:color w:val="FF0000"/>
          <w:sz w:val="24"/>
          <w:szCs w:val="24"/>
          <w:lang w:val="en-US"/>
        </w:rPr>
        <w:t>TABLED</w:t>
      </w:r>
    </w:p>
    <w:p w:rsidR="513FD200" w:rsidP="270EDED0" w:rsidRDefault="513FD200" w14:paraId="56D49EF2" w14:textId="75CA7C95">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45C45636">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How do you stay connected with students and what challenges do you have? How can Guided Pathways help address those challenges?</w:t>
      </w:r>
      <w:r w:rsidRPr="270EDED0" w:rsidR="45C45636">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513FD200" w:rsidP="270EDED0" w:rsidRDefault="513FD200" w14:paraId="33003FBB" w14:textId="558D91C9">
      <w:pPr>
        <w:pStyle w:val="Normal"/>
        <w:widowControl w:val="0"/>
        <w:spacing w:after="0" w:line="276" w:lineRule="auto"/>
        <w:ind w:left="0"/>
        <w:rPr>
          <w:rFonts w:ascii="Calibri" w:hAnsi="Calibri" w:eastAsia="Calibri" w:cs="Calibri"/>
          <w:b w:val="1"/>
          <w:bCs w:val="1"/>
          <w:i w:val="0"/>
          <w:iCs w:val="0"/>
          <w:caps w:val="0"/>
          <w:smallCaps w:val="0"/>
          <w:noProof w:val="0"/>
          <w:color w:val="000000" w:themeColor="text1" w:themeTint="FF" w:themeShade="FF"/>
          <w:sz w:val="24"/>
          <w:szCs w:val="24"/>
          <w:lang w:val="en-US"/>
        </w:rPr>
      </w:pPr>
    </w:p>
    <w:p w:rsidR="513FD200" w:rsidP="270EDED0" w:rsidRDefault="513FD200" w14:paraId="371F3C80" w14:textId="359FB390">
      <w:pPr>
        <w:pStyle w:val="Normal"/>
        <w:widowControl w:val="0"/>
        <w:spacing w:after="0" w:line="276" w:lineRule="auto"/>
        <w:ind w:left="0"/>
        <w:rPr>
          <w:rFonts w:ascii="Calibri" w:hAnsi="Calibri" w:eastAsia="Calibri" w:cs="Calibri"/>
          <w:b w:val="1"/>
          <w:bCs w:val="1"/>
          <w:i w:val="0"/>
          <w:iCs w:val="0"/>
          <w:caps w:val="0"/>
          <w:smallCaps w:val="0"/>
          <w:noProof w:val="0"/>
          <w:color w:val="000000" w:themeColor="text1" w:themeTint="FF" w:themeShade="FF"/>
          <w:sz w:val="24"/>
          <w:szCs w:val="24"/>
          <w:lang w:val="en-US"/>
        </w:rPr>
      </w:pPr>
      <w:r w:rsidRPr="270EDED0" w:rsidR="45C45636">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Announcements </w:t>
      </w:r>
    </w:p>
    <w:p w:rsidR="513FD200" w:rsidP="175AF39C" w:rsidRDefault="513FD200" w14:paraId="5858FE5D" w14:textId="1CBCF5B8">
      <w:pPr>
        <w:pStyle w:val="ListParagraph"/>
        <w:widowControl w:val="0"/>
        <w:numPr>
          <w:ilvl w:val="0"/>
          <w:numId w:val="36"/>
        </w:numPr>
        <w:spacing w:after="0" w:line="276"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175AF39C" w:rsidR="513FD200">
        <w:rPr>
          <w:rFonts w:ascii="Calibri" w:hAnsi="Calibri" w:eastAsia="Calibri" w:cs="Calibri"/>
          <w:b w:val="1"/>
          <w:bCs w:val="1"/>
          <w:i w:val="0"/>
          <w:iCs w:val="0"/>
          <w:caps w:val="0"/>
          <w:smallCaps w:val="0"/>
          <w:noProof w:val="0"/>
          <w:color w:val="000000" w:themeColor="text1" w:themeTint="FF" w:themeShade="FF"/>
          <w:sz w:val="24"/>
          <w:szCs w:val="24"/>
          <w:lang w:val="en-US"/>
        </w:rPr>
        <w:t>FYE Update (Kim Vandervort)</w:t>
      </w:r>
      <w:r w:rsidRPr="175AF39C" w:rsidR="66D6AF1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175AF39C" w:rsidR="66D6AF10">
        <w:rPr>
          <w:rFonts w:ascii="Calibri" w:hAnsi="Calibri" w:eastAsia="Calibri" w:cs="Calibri"/>
          <w:b w:val="1"/>
          <w:bCs w:val="1"/>
          <w:i w:val="0"/>
          <w:iCs w:val="0"/>
          <w:caps w:val="0"/>
          <w:smallCaps w:val="0"/>
          <w:noProof w:val="0"/>
          <w:color w:val="FF0000"/>
          <w:sz w:val="24"/>
          <w:szCs w:val="24"/>
          <w:lang w:val="en-US"/>
        </w:rPr>
        <w:t>TABLED</w:t>
      </w:r>
    </w:p>
    <w:p w:rsidR="513FD200" w:rsidP="175AF39C" w:rsidRDefault="513FD200" w14:paraId="4ECFA0FF" w14:textId="6FEEBC0B">
      <w:pPr>
        <w:pStyle w:val="ListParagraph"/>
        <w:widowControl w:val="0"/>
        <w:numPr>
          <w:ilvl w:val="0"/>
          <w:numId w:val="36"/>
        </w:numPr>
        <w:spacing w:after="0" w:line="276"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175AF39C" w:rsidR="513FD200">
        <w:rPr>
          <w:rFonts w:ascii="Calibri" w:hAnsi="Calibri" w:eastAsia="Calibri" w:cs="Calibri"/>
          <w:b w:val="1"/>
          <w:bCs w:val="1"/>
          <w:i w:val="0"/>
          <w:iCs w:val="0"/>
          <w:caps w:val="0"/>
          <w:smallCaps w:val="0"/>
          <w:noProof w:val="0"/>
          <w:color w:val="000000" w:themeColor="text1" w:themeTint="FF" w:themeShade="FF"/>
          <w:sz w:val="24"/>
          <w:szCs w:val="24"/>
          <w:lang w:val="en-US"/>
        </w:rPr>
        <w:t>Mindfulness Update (Sarah Kaump)</w:t>
      </w:r>
      <w:r w:rsidRPr="175AF39C" w:rsidR="5BD5FA8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(Jenn)</w:t>
      </w:r>
      <w:r w:rsidRPr="175AF39C" w:rsidR="68A90F2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175AF39C" w:rsidR="68A90F24">
        <w:rPr>
          <w:rFonts w:ascii="Calibri" w:hAnsi="Calibri" w:eastAsia="Calibri" w:cs="Calibri"/>
          <w:b w:val="1"/>
          <w:bCs w:val="1"/>
          <w:i w:val="0"/>
          <w:iCs w:val="0"/>
          <w:caps w:val="0"/>
          <w:smallCaps w:val="0"/>
          <w:noProof w:val="0"/>
          <w:color w:val="FF0000"/>
          <w:sz w:val="24"/>
          <w:szCs w:val="24"/>
          <w:lang w:val="en-US"/>
        </w:rPr>
        <w:t>TABLED</w:t>
      </w:r>
    </w:p>
    <w:p w:rsidR="1C69EF05" w:rsidP="175AF39C" w:rsidRDefault="1C69EF05" w14:paraId="0C17C7A8" w14:textId="286049D7">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1C69EF05">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Mindful Growth has expanded the number of in-class presentations on mindfulness and academic mindsets, reaching FYE courses, select non-FYE courses, student club meetings, and staff meetings (e.g., EOPS). We are excited to strengthen our partnerships with key campus collaborators, including FYE, HT, EOPS, Promise, and Counseling. Additionally, we are working to build new connections with groups such as Umoja, Grads to Be, and Puente. As we continue to expand our efforts, we are also enhancing our data collection processes and scaling up our outreach. We deeply appreciate the support and guidance from the Guided Pathways Office, particularly in prioritizing data-driven interventions.</w:t>
      </w:r>
    </w:p>
    <w:p w:rsidR="5AF5335B" w:rsidP="175AF39C" w:rsidRDefault="5AF5335B" w14:paraId="32F3C887" w14:textId="2A273EE9">
      <w:pPr>
        <w:pStyle w:val="ListParagraph"/>
        <w:widowControl w:val="0"/>
        <w:numPr>
          <w:ilvl w:val="0"/>
          <w:numId w:val="36"/>
        </w:numPr>
        <w:spacing w:after="0" w:line="276"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175AF39C" w:rsidR="5AF5335B">
        <w:rPr>
          <w:rFonts w:ascii="Calibri" w:hAnsi="Calibri" w:eastAsia="Calibri" w:cs="Calibri"/>
          <w:b w:val="1"/>
          <w:bCs w:val="1"/>
          <w:i w:val="0"/>
          <w:iCs w:val="0"/>
          <w:caps w:val="0"/>
          <w:smallCaps w:val="0"/>
          <w:noProof w:val="0"/>
          <w:color w:val="000000" w:themeColor="text1" w:themeTint="FF" w:themeShade="FF"/>
          <w:sz w:val="24"/>
          <w:szCs w:val="24"/>
          <w:lang w:val="en-US"/>
        </w:rPr>
        <w:t>Starfish Program Support &amp; Data Collection (Jenn)</w:t>
      </w:r>
      <w:r w:rsidRPr="175AF39C" w:rsidR="0A6A8BF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175AF39C" w:rsidR="0A6A8BF1">
        <w:rPr>
          <w:rFonts w:ascii="Calibri" w:hAnsi="Calibri" w:eastAsia="Calibri" w:cs="Calibri"/>
          <w:b w:val="1"/>
          <w:bCs w:val="1"/>
          <w:i w:val="0"/>
          <w:iCs w:val="0"/>
          <w:caps w:val="0"/>
          <w:smallCaps w:val="0"/>
          <w:noProof w:val="0"/>
          <w:color w:val="FF0000"/>
          <w:sz w:val="24"/>
          <w:szCs w:val="24"/>
          <w:lang w:val="en-US"/>
        </w:rPr>
        <w:t>TABLED</w:t>
      </w:r>
    </w:p>
    <w:p w:rsidR="1167FFFC" w:rsidP="175AF39C" w:rsidRDefault="1167FFFC" w14:paraId="1A1B5CB3" w14:textId="607907E6">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1167FFF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Kiosks for events and shared spaces </w:t>
      </w:r>
    </w:p>
    <w:p w:rsidR="7EF3AB22" w:rsidP="270EDED0" w:rsidRDefault="7EF3AB22" w14:paraId="09032ED0" w14:textId="71042E51">
      <w:pPr>
        <w:pStyle w:val="ListParagraph"/>
        <w:widowControl w:val="0"/>
        <w:numPr>
          <w:ilvl w:val="1"/>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7EF3AB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Data collection and VAR </w:t>
      </w:r>
    </w:p>
    <w:p w:rsidR="7EF3AB22" w:rsidP="175AF39C" w:rsidRDefault="7EF3AB22" w14:paraId="3258A098" w14:textId="75CB7E2A">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5AF39C" w:rsidR="7EF3AB22">
        <w:rPr>
          <w:rFonts w:ascii="Calibri" w:hAnsi="Calibri" w:eastAsia="Calibri" w:cs="Calibri"/>
          <w:b w:val="0"/>
          <w:bCs w:val="0"/>
          <w:i w:val="0"/>
          <w:iCs w:val="0"/>
          <w:caps w:val="0"/>
          <w:smallCaps w:val="0"/>
          <w:noProof w:val="0"/>
          <w:color w:val="000000" w:themeColor="text1" w:themeTint="FF" w:themeShade="FF"/>
          <w:sz w:val="24"/>
          <w:szCs w:val="24"/>
          <w:lang w:val="en-US"/>
        </w:rPr>
        <w:t>CalWORKS</w:t>
      </w:r>
      <w:r w:rsidRPr="175AF39C" w:rsidR="7EF3AB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7EF3AB22" w:rsidP="270EDED0" w:rsidRDefault="7EF3AB22" w14:paraId="3E7B798F" w14:textId="22CEC3F6">
      <w:pPr>
        <w:pStyle w:val="ListParagraph"/>
        <w:widowControl w:val="0"/>
        <w:numPr>
          <w:ilvl w:val="2"/>
          <w:numId w:val="36"/>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0EDED0" w:rsidR="7EF3AB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EOPS </w:t>
      </w:r>
    </w:p>
    <w:p w:rsidR="1F61DF95" w:rsidP="270EDED0" w:rsidRDefault="1F61DF95" w14:paraId="5B46CCF8" w14:textId="617D21C8">
      <w:pPr>
        <w:pStyle w:val="Normal"/>
        <w:widowControl w:val="0"/>
        <w:spacing w:after="0" w:line="276" w:lineRule="auto"/>
        <w:ind w:left="1440"/>
        <w:rPr>
          <w:rFonts w:ascii="Calibri" w:hAnsi="Calibri" w:eastAsia="Calibri" w:cs="Calibri"/>
          <w:b w:val="0"/>
          <w:bCs w:val="0"/>
          <w:i w:val="0"/>
          <w:iCs w:val="0"/>
          <w:caps w:val="0"/>
          <w:smallCaps w:val="0"/>
          <w:noProof w:val="0"/>
          <w:color w:val="000000" w:themeColor="text1" w:themeTint="FF" w:themeShade="FF"/>
          <w:sz w:val="24"/>
          <w:szCs w:val="24"/>
          <w:lang w:val="en-US"/>
        </w:rPr>
      </w:pPr>
    </w:p>
    <w:p w:rsidR="25805FCF" w:rsidP="270EDED0" w:rsidRDefault="25805FCF" w14:paraId="3577EA65" w14:textId="0585A134">
      <w:pPr>
        <w:pStyle w:val="Normal"/>
        <w:widowControl w:val="0"/>
        <w:spacing w:after="0" w:line="276" w:lineRule="auto"/>
        <w:ind w:left="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0B3B7B81" w:rsidP="270EDED0" w:rsidRDefault="0B3B7B81" w14:paraId="6F7075EF" w14:textId="3009337C">
      <w:pPr>
        <w:pStyle w:val="ListParagraph"/>
        <w:widowControl w:val="0"/>
        <w:spacing w:after="0" w:line="276" w:lineRule="auto"/>
        <w:ind w:left="1440"/>
        <w:rPr>
          <w:rFonts w:ascii="Calibri" w:hAnsi="Calibri" w:eastAsia="Calibri" w:cs="Calibri"/>
          <w:b w:val="1"/>
          <w:bCs w:val="1"/>
          <w:i w:val="0"/>
          <w:iCs w:val="0"/>
          <w:caps w:val="0"/>
          <w:smallCaps w:val="0"/>
          <w:noProof w:val="0"/>
          <w:color w:val="000000" w:themeColor="text1" w:themeTint="FF" w:themeShade="FF"/>
          <w:sz w:val="24"/>
          <w:szCs w:val="24"/>
          <w:lang w:val="en-US"/>
        </w:rPr>
      </w:pPr>
    </w:p>
    <w:p w:rsidR="6893C5B1" w:rsidP="270EDED0" w:rsidRDefault="6893C5B1" w14:paraId="6F483442" w14:textId="1FA54509">
      <w:pPr>
        <w:pStyle w:val="Normal"/>
        <w:widowControl w:val="0"/>
        <w:spacing w:after="0" w:line="276"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w:rsidR="40903569" w:rsidP="270EDED0" w:rsidRDefault="40903569" w14:paraId="3E0EBFD9" w14:textId="61D40F4D">
      <w:pPr>
        <w:pStyle w:val="Normal"/>
        <w:widowControl w:val="0"/>
        <w:spacing w:after="0" w:line="276" w:lineRule="auto"/>
        <w:ind w:left="0"/>
        <w:rPr>
          <w:rFonts w:ascii="Calibri" w:hAnsi="Calibri" w:eastAsia="Calibri" w:cs="Calibri"/>
          <w:b w:val="1"/>
          <w:bCs w:val="1"/>
          <w:i w:val="0"/>
          <w:iCs w:val="0"/>
          <w:caps w:val="0"/>
          <w:smallCaps w:val="0"/>
          <w:noProof w:val="0"/>
          <w:color w:val="000000" w:themeColor="text1" w:themeTint="FF" w:themeShade="FF"/>
          <w:sz w:val="24"/>
          <w:szCs w:val="24"/>
          <w:lang w:val="en-US"/>
        </w:rPr>
      </w:pPr>
    </w:p>
    <w:sectPr>
      <w:pgSz w:w="12240" w:h="15840" w:orient="portrait"/>
      <w:pgMar w:top="720" w:right="720" w:bottom="720" w:left="720" w:header="720" w:footer="720" w:gutter="0"/>
      <w:cols w:space="720"/>
      <w:docGrid w:linePitch="360"/>
      <w:headerReference w:type="default" r:id="R15aee510a2e84d01"/>
      <w:footerReference w:type="default" r:id="R06eb03ce82e540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5052992D" w:rsidTr="5052992D" w14:paraId="50906843">
      <w:trPr>
        <w:trHeight w:val="300"/>
      </w:trPr>
      <w:tc>
        <w:tcPr>
          <w:tcW w:w="9360" w:type="dxa"/>
          <w:tcMar/>
        </w:tcPr>
        <w:p w:rsidR="5052992D" w:rsidP="5052992D" w:rsidRDefault="5052992D" w14:paraId="3BB5CA63" w14:textId="7BE92116">
          <w:pPr>
            <w:pStyle w:val="Footer"/>
            <w:widowControl w:val="0"/>
            <w:tabs>
              <w:tab w:val="center" w:leader="none" w:pos="4680"/>
              <w:tab w:val="right" w:leader="none" w:pos="9360"/>
            </w:tabs>
            <w:bidi w:val="0"/>
            <w:spacing w:after="0" w:line="240" w:lineRule="auto"/>
            <w:rPr>
              <w:noProof w:val="0"/>
              <w:lang w:val="en-US"/>
            </w:rPr>
          </w:pPr>
          <w:r w:rsidRPr="5052992D" w:rsidR="5052992D">
            <w:rPr>
              <w:rFonts w:ascii="Open Sans" w:hAnsi="Open Sans" w:eastAsia="Open Sans" w:cs="Open Sans"/>
              <w:b w:val="0"/>
              <w:bCs w:val="0"/>
              <w:i w:val="0"/>
              <w:iCs w:val="0"/>
              <w:caps w:val="0"/>
              <w:smallCaps w:val="0"/>
              <w:noProof w:val="0"/>
              <w:color w:val="666666"/>
              <w:sz w:val="14"/>
              <w:szCs w:val="14"/>
              <w:lang w:val="en-US"/>
            </w:rPr>
            <w:t>The Pathways Steering Committee (PSC) is a campus level committee with representation from instructional faculty, student services faculty, students, classified professionals, managers, and resource members from the college community. The PSC is charged with facilitating and providing oversight of Guided Pathway’s projects on campus including the FYE Program and programs in the Guided Pathways Office. The PSC would report to both Faculty Senate and the President’s Advisory Council (PAC) as a shared governance committee.</w:t>
          </w:r>
        </w:p>
        <w:p w:rsidR="5052992D" w:rsidP="5052992D" w:rsidRDefault="5052992D" w14:paraId="1DDC76B0" w14:textId="422C5D67">
          <w:pPr>
            <w:pStyle w:val="Header"/>
            <w:bidi w:val="0"/>
            <w:ind w:left="-115"/>
            <w:jc w:val="left"/>
          </w:pPr>
        </w:p>
      </w:tc>
    </w:tr>
  </w:tbl>
  <w:p w:rsidR="5052992D" w:rsidP="5052992D" w:rsidRDefault="5052992D" w14:paraId="726766E8" w14:textId="785B466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2992D" w:rsidTr="5052992D" w14:paraId="35F435AA">
      <w:trPr>
        <w:trHeight w:val="300"/>
      </w:trPr>
      <w:tc>
        <w:tcPr>
          <w:tcW w:w="3120" w:type="dxa"/>
          <w:tcMar/>
        </w:tcPr>
        <w:p w:rsidR="5052992D" w:rsidP="5052992D" w:rsidRDefault="5052992D" w14:paraId="3A86FA0B" w14:textId="331E9579">
          <w:pPr>
            <w:pStyle w:val="Header"/>
            <w:bidi w:val="0"/>
            <w:ind w:left="-115"/>
            <w:jc w:val="left"/>
          </w:pPr>
        </w:p>
      </w:tc>
      <w:tc>
        <w:tcPr>
          <w:tcW w:w="3120" w:type="dxa"/>
          <w:tcMar/>
        </w:tcPr>
        <w:p w:rsidR="5052992D" w:rsidP="5052992D" w:rsidRDefault="5052992D" w14:paraId="6ED650EA" w14:textId="73A69E6C">
          <w:pPr>
            <w:pStyle w:val="Header"/>
            <w:bidi w:val="0"/>
            <w:jc w:val="center"/>
          </w:pPr>
        </w:p>
      </w:tc>
      <w:tc>
        <w:tcPr>
          <w:tcW w:w="3120" w:type="dxa"/>
          <w:tcMar/>
        </w:tcPr>
        <w:p w:rsidR="5052992D" w:rsidP="5052992D" w:rsidRDefault="5052992D" w14:paraId="67C00D62" w14:textId="76CDFD68">
          <w:pPr>
            <w:pStyle w:val="Header"/>
            <w:bidi w:val="0"/>
            <w:ind w:right="-115"/>
            <w:jc w:val="right"/>
          </w:pPr>
        </w:p>
      </w:tc>
    </w:tr>
  </w:tbl>
  <w:p w:rsidR="5052992D" w:rsidP="5052992D" w:rsidRDefault="5052992D" w14:paraId="29F3FFE6" w14:textId="6B18A7DE">
    <w:pPr>
      <w:pStyle w:val="Header"/>
      <w:bidi w:val="0"/>
    </w:pPr>
  </w:p>
</w:hdr>
</file>

<file path=word/intelligence2.xml><?xml version="1.0" encoding="utf-8"?>
<int2:intelligence xmlns:int2="http://schemas.microsoft.com/office/intelligence/2020/intelligence">
  <int2:observations>
    <int2:textHash int2:hashCode="xStNrMxdD1iqUk" int2:id="kA9v7pUB">
      <int2:state int2:type="AugLoop_Text_Critique" int2:value="Rejected"/>
    </int2:textHash>
    <int2:bookmark int2:bookmarkName="_Int_yBbqZGSk" int2:invalidationBookmarkName="" int2:hashCode="vVet+MztCXAZVg" int2:id="YbT6MgyC">
      <int2:state int2:type="AugLoop_Text_Critique" int2:value="Rejected"/>
    </int2:bookmark>
    <int2:bookmark int2:bookmarkName="_Int_0TCehSmP" int2:invalidationBookmarkName="" int2:hashCode="9Bg90YSCaWl1AB" int2:id="XfgqpGm3">
      <int2:state int2:type="AugLoop_Text_Critique" int2:value="Rejected"/>
    </int2:bookmark>
    <int2:bookmark int2:bookmarkName="_Int_4w67H1lh" int2:invalidationBookmarkName="" int2:hashCode="8FUp6YQvHH/8E1" int2:id="qGJrlJeX">
      <int2:state int2:type="AugLoop_Text_Critique" int2:value="Rejected"/>
    </int2:bookmark>
    <int2:bookmark int2:bookmarkName="_Int_yxyNtqnc" int2:invalidationBookmarkName="" int2:hashCode="exZo42GaLT1SbZ" int2:id="jGwp7Hs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7">
    <w:nsid w:val="6f5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4bf61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1be7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b7e05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4231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33f42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89641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76050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0ef29e7"/>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ebc7e9f"/>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40b0ea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5e16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550e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9fa4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4296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aaff46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569e99c"/>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f4554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fe0df29"/>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734b7d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a3a09b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a1cc98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ff2507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42b3dd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120cd1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939c2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3da805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c133e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1ca38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29d1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4e17fc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ef0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74dfdc"/>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a4933e"/>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78c80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8517f91"/>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402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DA261"/>
    <w:rsid w:val="00512C4D"/>
    <w:rsid w:val="0078C617"/>
    <w:rsid w:val="01081CBA"/>
    <w:rsid w:val="01182A8C"/>
    <w:rsid w:val="019397BB"/>
    <w:rsid w:val="01C53221"/>
    <w:rsid w:val="01CD8457"/>
    <w:rsid w:val="025BF7BA"/>
    <w:rsid w:val="02C0D941"/>
    <w:rsid w:val="02D98955"/>
    <w:rsid w:val="02F6E306"/>
    <w:rsid w:val="03443C9E"/>
    <w:rsid w:val="035CD3AC"/>
    <w:rsid w:val="036AEF87"/>
    <w:rsid w:val="038699E2"/>
    <w:rsid w:val="03B05ED2"/>
    <w:rsid w:val="03B06543"/>
    <w:rsid w:val="0438B038"/>
    <w:rsid w:val="0488027A"/>
    <w:rsid w:val="04C53133"/>
    <w:rsid w:val="04E68AAA"/>
    <w:rsid w:val="0503450C"/>
    <w:rsid w:val="05438D19"/>
    <w:rsid w:val="05963432"/>
    <w:rsid w:val="05BB6203"/>
    <w:rsid w:val="05D1F789"/>
    <w:rsid w:val="062C0DC3"/>
    <w:rsid w:val="06304AA9"/>
    <w:rsid w:val="065E0870"/>
    <w:rsid w:val="0690393E"/>
    <w:rsid w:val="06CAF83E"/>
    <w:rsid w:val="06FCFD60"/>
    <w:rsid w:val="072CCB47"/>
    <w:rsid w:val="07CA5429"/>
    <w:rsid w:val="07CA7A85"/>
    <w:rsid w:val="07D8E433"/>
    <w:rsid w:val="082C2C16"/>
    <w:rsid w:val="08BD7680"/>
    <w:rsid w:val="09638D81"/>
    <w:rsid w:val="09A7C8C0"/>
    <w:rsid w:val="09FB2F0B"/>
    <w:rsid w:val="0A040CD8"/>
    <w:rsid w:val="0A6A8BF1"/>
    <w:rsid w:val="0A798516"/>
    <w:rsid w:val="0A80354D"/>
    <w:rsid w:val="0A8D8325"/>
    <w:rsid w:val="0ACA475C"/>
    <w:rsid w:val="0AF122D8"/>
    <w:rsid w:val="0AF146FB"/>
    <w:rsid w:val="0AFC58FC"/>
    <w:rsid w:val="0B20D34A"/>
    <w:rsid w:val="0B3B7B81"/>
    <w:rsid w:val="0B4C7FC4"/>
    <w:rsid w:val="0B60F41D"/>
    <w:rsid w:val="0B80638F"/>
    <w:rsid w:val="0BB45BCB"/>
    <w:rsid w:val="0BDD3FA3"/>
    <w:rsid w:val="0BE3A7BC"/>
    <w:rsid w:val="0C6EF519"/>
    <w:rsid w:val="0CAB8386"/>
    <w:rsid w:val="0CEC8AA9"/>
    <w:rsid w:val="0D054D5C"/>
    <w:rsid w:val="0D1CD760"/>
    <w:rsid w:val="0DA20365"/>
    <w:rsid w:val="0DA5A43C"/>
    <w:rsid w:val="0E02B561"/>
    <w:rsid w:val="0E6ABBD5"/>
    <w:rsid w:val="0E704E92"/>
    <w:rsid w:val="0E9A3C78"/>
    <w:rsid w:val="0EAC382E"/>
    <w:rsid w:val="0EC2E330"/>
    <w:rsid w:val="0EC80A9D"/>
    <w:rsid w:val="0EDD0AAB"/>
    <w:rsid w:val="0F021FA9"/>
    <w:rsid w:val="0F33DBF8"/>
    <w:rsid w:val="0F72DE25"/>
    <w:rsid w:val="0FBB8A62"/>
    <w:rsid w:val="0FD0B2D0"/>
    <w:rsid w:val="1015F663"/>
    <w:rsid w:val="10473176"/>
    <w:rsid w:val="106C35CB"/>
    <w:rsid w:val="109D63B1"/>
    <w:rsid w:val="109F7F85"/>
    <w:rsid w:val="10E197DC"/>
    <w:rsid w:val="110DE1A5"/>
    <w:rsid w:val="112DA261"/>
    <w:rsid w:val="1167FFFC"/>
    <w:rsid w:val="116C8331"/>
    <w:rsid w:val="11E606BD"/>
    <w:rsid w:val="1214AB6D"/>
    <w:rsid w:val="126DEF5F"/>
    <w:rsid w:val="12EB5B24"/>
    <w:rsid w:val="12EFA53B"/>
    <w:rsid w:val="13211EF7"/>
    <w:rsid w:val="1323A853"/>
    <w:rsid w:val="132CF16B"/>
    <w:rsid w:val="13833500"/>
    <w:rsid w:val="13D17933"/>
    <w:rsid w:val="13DDC127"/>
    <w:rsid w:val="13DEC0B3"/>
    <w:rsid w:val="13DFB3E0"/>
    <w:rsid w:val="13E60996"/>
    <w:rsid w:val="13FD9219"/>
    <w:rsid w:val="143C0EF1"/>
    <w:rsid w:val="144F8F20"/>
    <w:rsid w:val="146076C2"/>
    <w:rsid w:val="146E02EB"/>
    <w:rsid w:val="1507C419"/>
    <w:rsid w:val="1531FB2B"/>
    <w:rsid w:val="15524449"/>
    <w:rsid w:val="1553EF54"/>
    <w:rsid w:val="158371C7"/>
    <w:rsid w:val="15F40894"/>
    <w:rsid w:val="162511E3"/>
    <w:rsid w:val="165C76EB"/>
    <w:rsid w:val="16B0921D"/>
    <w:rsid w:val="17370B2C"/>
    <w:rsid w:val="173890E1"/>
    <w:rsid w:val="175AF39C"/>
    <w:rsid w:val="1786DEF8"/>
    <w:rsid w:val="17A15561"/>
    <w:rsid w:val="17C6CD53"/>
    <w:rsid w:val="17CAF7E1"/>
    <w:rsid w:val="180A0FFC"/>
    <w:rsid w:val="1825D123"/>
    <w:rsid w:val="1849BB62"/>
    <w:rsid w:val="18A96396"/>
    <w:rsid w:val="18AA04BA"/>
    <w:rsid w:val="18D1033C"/>
    <w:rsid w:val="18FC1801"/>
    <w:rsid w:val="191931A1"/>
    <w:rsid w:val="1988419D"/>
    <w:rsid w:val="198CF138"/>
    <w:rsid w:val="19DF2100"/>
    <w:rsid w:val="1A08D464"/>
    <w:rsid w:val="1A14022B"/>
    <w:rsid w:val="1A4C8803"/>
    <w:rsid w:val="1A56E2EA"/>
    <w:rsid w:val="1A94492E"/>
    <w:rsid w:val="1B3C432A"/>
    <w:rsid w:val="1B51FFC8"/>
    <w:rsid w:val="1BCE8335"/>
    <w:rsid w:val="1BE8025E"/>
    <w:rsid w:val="1C21C047"/>
    <w:rsid w:val="1C5F15D1"/>
    <w:rsid w:val="1C69EF05"/>
    <w:rsid w:val="1CA1582C"/>
    <w:rsid w:val="1CCDBFBD"/>
    <w:rsid w:val="1D4A9EB1"/>
    <w:rsid w:val="1D50F705"/>
    <w:rsid w:val="1D6014E8"/>
    <w:rsid w:val="1D850859"/>
    <w:rsid w:val="1D878118"/>
    <w:rsid w:val="1DA0D805"/>
    <w:rsid w:val="1DA136DC"/>
    <w:rsid w:val="1DB56A43"/>
    <w:rsid w:val="1E374F38"/>
    <w:rsid w:val="1E795180"/>
    <w:rsid w:val="1E9AF3D9"/>
    <w:rsid w:val="1EA93DC4"/>
    <w:rsid w:val="1F2A540D"/>
    <w:rsid w:val="1F305C5A"/>
    <w:rsid w:val="1F5571A5"/>
    <w:rsid w:val="1F61DF95"/>
    <w:rsid w:val="1F9A395F"/>
    <w:rsid w:val="1FDEF15D"/>
    <w:rsid w:val="1FF298AE"/>
    <w:rsid w:val="209A9D53"/>
    <w:rsid w:val="20BBE49B"/>
    <w:rsid w:val="20D8D79E"/>
    <w:rsid w:val="20E74986"/>
    <w:rsid w:val="21407A44"/>
    <w:rsid w:val="21502FBC"/>
    <w:rsid w:val="215A1993"/>
    <w:rsid w:val="21CA8538"/>
    <w:rsid w:val="21E5B5BA"/>
    <w:rsid w:val="22124784"/>
    <w:rsid w:val="221D71C5"/>
    <w:rsid w:val="221DBCAF"/>
    <w:rsid w:val="223AE5A5"/>
    <w:rsid w:val="224536F6"/>
    <w:rsid w:val="225B9061"/>
    <w:rsid w:val="228774BF"/>
    <w:rsid w:val="22C1A1CE"/>
    <w:rsid w:val="2349A459"/>
    <w:rsid w:val="235503F9"/>
    <w:rsid w:val="23A00B86"/>
    <w:rsid w:val="23B8C96B"/>
    <w:rsid w:val="23F4ABDD"/>
    <w:rsid w:val="23FDC530"/>
    <w:rsid w:val="24379E8B"/>
    <w:rsid w:val="2451E853"/>
    <w:rsid w:val="25805FCF"/>
    <w:rsid w:val="25999591"/>
    <w:rsid w:val="25F109F2"/>
    <w:rsid w:val="25FDB37C"/>
    <w:rsid w:val="268D5884"/>
    <w:rsid w:val="26E257D8"/>
    <w:rsid w:val="26ED0583"/>
    <w:rsid w:val="270B5BBB"/>
    <w:rsid w:val="270EDED0"/>
    <w:rsid w:val="272FCA03"/>
    <w:rsid w:val="2744A803"/>
    <w:rsid w:val="2763E19C"/>
    <w:rsid w:val="2788B871"/>
    <w:rsid w:val="27D6289F"/>
    <w:rsid w:val="281AE7F0"/>
    <w:rsid w:val="28515BAF"/>
    <w:rsid w:val="2861DC49"/>
    <w:rsid w:val="2868D34B"/>
    <w:rsid w:val="286C5FB0"/>
    <w:rsid w:val="2902D4F2"/>
    <w:rsid w:val="293662BF"/>
    <w:rsid w:val="29B228FD"/>
    <w:rsid w:val="2A2984E5"/>
    <w:rsid w:val="2A6D06B4"/>
    <w:rsid w:val="2AD23320"/>
    <w:rsid w:val="2AD64EA3"/>
    <w:rsid w:val="2B10EE34"/>
    <w:rsid w:val="2B3DC10B"/>
    <w:rsid w:val="2BB88A2C"/>
    <w:rsid w:val="2BC91C66"/>
    <w:rsid w:val="2BFA0D2B"/>
    <w:rsid w:val="2C08D715"/>
    <w:rsid w:val="2C3CC62B"/>
    <w:rsid w:val="2CFDE98C"/>
    <w:rsid w:val="2D897B61"/>
    <w:rsid w:val="2DAA7E3E"/>
    <w:rsid w:val="2DC49211"/>
    <w:rsid w:val="2EB4B869"/>
    <w:rsid w:val="2EDDB8BA"/>
    <w:rsid w:val="2F165703"/>
    <w:rsid w:val="2F6A0FE0"/>
    <w:rsid w:val="2FAF188B"/>
    <w:rsid w:val="30333331"/>
    <w:rsid w:val="30CCB532"/>
    <w:rsid w:val="30D66012"/>
    <w:rsid w:val="3127926A"/>
    <w:rsid w:val="3137D596"/>
    <w:rsid w:val="32546F33"/>
    <w:rsid w:val="32802C7B"/>
    <w:rsid w:val="32D02EFB"/>
    <w:rsid w:val="32FCA404"/>
    <w:rsid w:val="338FE1E5"/>
    <w:rsid w:val="33B40DDE"/>
    <w:rsid w:val="3406E1C9"/>
    <w:rsid w:val="346D631E"/>
    <w:rsid w:val="348500B8"/>
    <w:rsid w:val="34A60853"/>
    <w:rsid w:val="34E4196B"/>
    <w:rsid w:val="34EA5305"/>
    <w:rsid w:val="35327FD3"/>
    <w:rsid w:val="3535846B"/>
    <w:rsid w:val="3538B6E3"/>
    <w:rsid w:val="35575C86"/>
    <w:rsid w:val="35B5CB8D"/>
    <w:rsid w:val="35FB079D"/>
    <w:rsid w:val="35FB665A"/>
    <w:rsid w:val="3619850E"/>
    <w:rsid w:val="363A930F"/>
    <w:rsid w:val="363F4131"/>
    <w:rsid w:val="365EE882"/>
    <w:rsid w:val="36B97C82"/>
    <w:rsid w:val="36BFAB06"/>
    <w:rsid w:val="36EBFE00"/>
    <w:rsid w:val="375A0C06"/>
    <w:rsid w:val="3760F44F"/>
    <w:rsid w:val="376C064A"/>
    <w:rsid w:val="37B78D8F"/>
    <w:rsid w:val="37BD6C10"/>
    <w:rsid w:val="37BDDB8A"/>
    <w:rsid w:val="37FE7B02"/>
    <w:rsid w:val="381A4322"/>
    <w:rsid w:val="3823EA05"/>
    <w:rsid w:val="38D70FEB"/>
    <w:rsid w:val="3900BE08"/>
    <w:rsid w:val="3936F4BF"/>
    <w:rsid w:val="3950873E"/>
    <w:rsid w:val="39579221"/>
    <w:rsid w:val="3962D66B"/>
    <w:rsid w:val="3964BA7E"/>
    <w:rsid w:val="3A857C15"/>
    <w:rsid w:val="3ACF065F"/>
    <w:rsid w:val="3AE21BD0"/>
    <w:rsid w:val="3AF1E745"/>
    <w:rsid w:val="3B008397"/>
    <w:rsid w:val="3B0731AF"/>
    <w:rsid w:val="3BDCEA85"/>
    <w:rsid w:val="3C097ACD"/>
    <w:rsid w:val="3C3BFCC0"/>
    <w:rsid w:val="3C83BF51"/>
    <w:rsid w:val="3CD0BEF0"/>
    <w:rsid w:val="3D0EA51D"/>
    <w:rsid w:val="3D1740DD"/>
    <w:rsid w:val="3D2D6D49"/>
    <w:rsid w:val="3D3CF50D"/>
    <w:rsid w:val="3D87BDCC"/>
    <w:rsid w:val="3D87F843"/>
    <w:rsid w:val="3D8C5147"/>
    <w:rsid w:val="3E512DB6"/>
    <w:rsid w:val="3F4E1C28"/>
    <w:rsid w:val="3F75D973"/>
    <w:rsid w:val="3F8F0969"/>
    <w:rsid w:val="3FAFEDF6"/>
    <w:rsid w:val="3FCFCAA7"/>
    <w:rsid w:val="3FF11683"/>
    <w:rsid w:val="40313637"/>
    <w:rsid w:val="4050D1C4"/>
    <w:rsid w:val="40863336"/>
    <w:rsid w:val="40903569"/>
    <w:rsid w:val="4090E557"/>
    <w:rsid w:val="4094BB77"/>
    <w:rsid w:val="40C60D68"/>
    <w:rsid w:val="40D503E6"/>
    <w:rsid w:val="417A5925"/>
    <w:rsid w:val="4188CE78"/>
    <w:rsid w:val="41C8E206"/>
    <w:rsid w:val="4229F6F4"/>
    <w:rsid w:val="425EDD37"/>
    <w:rsid w:val="42A49AEF"/>
    <w:rsid w:val="42BFC1F2"/>
    <w:rsid w:val="42C9B9C8"/>
    <w:rsid w:val="4327DECE"/>
    <w:rsid w:val="43584E06"/>
    <w:rsid w:val="436E2498"/>
    <w:rsid w:val="4400C20B"/>
    <w:rsid w:val="44269027"/>
    <w:rsid w:val="449FEB32"/>
    <w:rsid w:val="44BC46EB"/>
    <w:rsid w:val="44C46FD3"/>
    <w:rsid w:val="44E8F401"/>
    <w:rsid w:val="44EA50C2"/>
    <w:rsid w:val="45159CAA"/>
    <w:rsid w:val="45388CEC"/>
    <w:rsid w:val="4540B9BC"/>
    <w:rsid w:val="458D1224"/>
    <w:rsid w:val="459CA866"/>
    <w:rsid w:val="45B51354"/>
    <w:rsid w:val="45C0A6D8"/>
    <w:rsid w:val="45C45636"/>
    <w:rsid w:val="45C618B3"/>
    <w:rsid w:val="45CB0B26"/>
    <w:rsid w:val="45D2ED55"/>
    <w:rsid w:val="45FC8CB8"/>
    <w:rsid w:val="462003B0"/>
    <w:rsid w:val="46273AA0"/>
    <w:rsid w:val="465F6F05"/>
    <w:rsid w:val="46748FDA"/>
    <w:rsid w:val="46862123"/>
    <w:rsid w:val="46FFFC70"/>
    <w:rsid w:val="47097808"/>
    <w:rsid w:val="474BBF71"/>
    <w:rsid w:val="47500A29"/>
    <w:rsid w:val="47603F8C"/>
    <w:rsid w:val="47985D19"/>
    <w:rsid w:val="47BBF6D6"/>
    <w:rsid w:val="47C31A13"/>
    <w:rsid w:val="481DB1D6"/>
    <w:rsid w:val="4871847B"/>
    <w:rsid w:val="4886B115"/>
    <w:rsid w:val="48E7EA41"/>
    <w:rsid w:val="49377DDA"/>
    <w:rsid w:val="494FF081"/>
    <w:rsid w:val="49742C7E"/>
    <w:rsid w:val="49D39A74"/>
    <w:rsid w:val="4A0DF842"/>
    <w:rsid w:val="4A32C2F2"/>
    <w:rsid w:val="4A5277B5"/>
    <w:rsid w:val="4A5535B1"/>
    <w:rsid w:val="4A60E136"/>
    <w:rsid w:val="4A7D7B1E"/>
    <w:rsid w:val="4A80E4BA"/>
    <w:rsid w:val="4A91F34E"/>
    <w:rsid w:val="4AA1AA6B"/>
    <w:rsid w:val="4AE55EF8"/>
    <w:rsid w:val="4AFD6C79"/>
    <w:rsid w:val="4B259E81"/>
    <w:rsid w:val="4B2A8AE9"/>
    <w:rsid w:val="4B3A306F"/>
    <w:rsid w:val="4BEE4816"/>
    <w:rsid w:val="4BF76462"/>
    <w:rsid w:val="4C4A9809"/>
    <w:rsid w:val="4C6CA448"/>
    <w:rsid w:val="4C76A9CD"/>
    <w:rsid w:val="4C812D5B"/>
    <w:rsid w:val="4D0AF583"/>
    <w:rsid w:val="4D8A1877"/>
    <w:rsid w:val="4E4E2923"/>
    <w:rsid w:val="4F1AB792"/>
    <w:rsid w:val="4F320ED2"/>
    <w:rsid w:val="4F500207"/>
    <w:rsid w:val="4F7CDDF7"/>
    <w:rsid w:val="4FADC1DC"/>
    <w:rsid w:val="4FC3BB12"/>
    <w:rsid w:val="4FEEFD2C"/>
    <w:rsid w:val="4FEFAD52"/>
    <w:rsid w:val="5052992D"/>
    <w:rsid w:val="507703AF"/>
    <w:rsid w:val="508163D6"/>
    <w:rsid w:val="509731F1"/>
    <w:rsid w:val="50C217EF"/>
    <w:rsid w:val="50D9795A"/>
    <w:rsid w:val="513FD200"/>
    <w:rsid w:val="51556654"/>
    <w:rsid w:val="519019F2"/>
    <w:rsid w:val="51A24C44"/>
    <w:rsid w:val="5218E816"/>
    <w:rsid w:val="528718A1"/>
    <w:rsid w:val="5296CDA1"/>
    <w:rsid w:val="52B01BE0"/>
    <w:rsid w:val="52E81203"/>
    <w:rsid w:val="53556D5A"/>
    <w:rsid w:val="535E2E94"/>
    <w:rsid w:val="53A7870F"/>
    <w:rsid w:val="53B44D67"/>
    <w:rsid w:val="53FABC01"/>
    <w:rsid w:val="54653A6A"/>
    <w:rsid w:val="548E173E"/>
    <w:rsid w:val="54CA3B69"/>
    <w:rsid w:val="54D45858"/>
    <w:rsid w:val="54E39668"/>
    <w:rsid w:val="557AE793"/>
    <w:rsid w:val="557D5135"/>
    <w:rsid w:val="55F45E21"/>
    <w:rsid w:val="56637252"/>
    <w:rsid w:val="567028B9"/>
    <w:rsid w:val="567D8F21"/>
    <w:rsid w:val="56965464"/>
    <w:rsid w:val="56CD4053"/>
    <w:rsid w:val="570404FB"/>
    <w:rsid w:val="5711C334"/>
    <w:rsid w:val="578E797A"/>
    <w:rsid w:val="57E8B734"/>
    <w:rsid w:val="58368022"/>
    <w:rsid w:val="5853E43F"/>
    <w:rsid w:val="587B0457"/>
    <w:rsid w:val="5897AC3E"/>
    <w:rsid w:val="58AD9395"/>
    <w:rsid w:val="58EC6EAB"/>
    <w:rsid w:val="591A344A"/>
    <w:rsid w:val="598FA0F7"/>
    <w:rsid w:val="59EE1DFE"/>
    <w:rsid w:val="5A0009AA"/>
    <w:rsid w:val="5A04247A"/>
    <w:rsid w:val="5A0AD873"/>
    <w:rsid w:val="5A118355"/>
    <w:rsid w:val="5A42A7A6"/>
    <w:rsid w:val="5A5D5503"/>
    <w:rsid w:val="5ADD585E"/>
    <w:rsid w:val="5AF5335B"/>
    <w:rsid w:val="5B470378"/>
    <w:rsid w:val="5B50F637"/>
    <w:rsid w:val="5B6678C7"/>
    <w:rsid w:val="5B91A518"/>
    <w:rsid w:val="5BB8243B"/>
    <w:rsid w:val="5BD5FA8A"/>
    <w:rsid w:val="5C4B3A07"/>
    <w:rsid w:val="5C4FB35C"/>
    <w:rsid w:val="5C50F8E3"/>
    <w:rsid w:val="5C5CE360"/>
    <w:rsid w:val="5CBD2C71"/>
    <w:rsid w:val="5CD749BF"/>
    <w:rsid w:val="5CF55153"/>
    <w:rsid w:val="5D210C1A"/>
    <w:rsid w:val="5D5F4655"/>
    <w:rsid w:val="5E0BD5BC"/>
    <w:rsid w:val="5E2BA9BC"/>
    <w:rsid w:val="5E2F944C"/>
    <w:rsid w:val="5E4ECEF9"/>
    <w:rsid w:val="5E6B7D34"/>
    <w:rsid w:val="5E79F13F"/>
    <w:rsid w:val="5EA927D2"/>
    <w:rsid w:val="5F231514"/>
    <w:rsid w:val="5F31FEC3"/>
    <w:rsid w:val="5F5F3532"/>
    <w:rsid w:val="5FCB7286"/>
    <w:rsid w:val="6022F7CF"/>
    <w:rsid w:val="6056356A"/>
    <w:rsid w:val="608E5220"/>
    <w:rsid w:val="60A7F1FA"/>
    <w:rsid w:val="60B7A456"/>
    <w:rsid w:val="61880DA9"/>
    <w:rsid w:val="619489B8"/>
    <w:rsid w:val="61E27E26"/>
    <w:rsid w:val="623D0DF9"/>
    <w:rsid w:val="6279CBC0"/>
    <w:rsid w:val="62A984AE"/>
    <w:rsid w:val="633B8347"/>
    <w:rsid w:val="637107E2"/>
    <w:rsid w:val="63878C01"/>
    <w:rsid w:val="639736BB"/>
    <w:rsid w:val="63C262F0"/>
    <w:rsid w:val="63F48729"/>
    <w:rsid w:val="6420C847"/>
    <w:rsid w:val="644CA0D2"/>
    <w:rsid w:val="64746EFF"/>
    <w:rsid w:val="64A90F83"/>
    <w:rsid w:val="651B00D9"/>
    <w:rsid w:val="6525CF39"/>
    <w:rsid w:val="65399384"/>
    <w:rsid w:val="65BB4CE1"/>
    <w:rsid w:val="65C2063F"/>
    <w:rsid w:val="65DC5CB4"/>
    <w:rsid w:val="65FB3F52"/>
    <w:rsid w:val="660435C6"/>
    <w:rsid w:val="662396BF"/>
    <w:rsid w:val="66291AF2"/>
    <w:rsid w:val="66697720"/>
    <w:rsid w:val="66BFA2F4"/>
    <w:rsid w:val="66D6AF10"/>
    <w:rsid w:val="671CF991"/>
    <w:rsid w:val="672004EE"/>
    <w:rsid w:val="672E2BDC"/>
    <w:rsid w:val="67856450"/>
    <w:rsid w:val="67AC0FC1"/>
    <w:rsid w:val="67EFBD59"/>
    <w:rsid w:val="6813D231"/>
    <w:rsid w:val="6815E77C"/>
    <w:rsid w:val="6830F756"/>
    <w:rsid w:val="684EE0F3"/>
    <w:rsid w:val="68594C70"/>
    <w:rsid w:val="6889888A"/>
    <w:rsid w:val="68929251"/>
    <w:rsid w:val="6893C5B1"/>
    <w:rsid w:val="68A90F24"/>
    <w:rsid w:val="68B0368B"/>
    <w:rsid w:val="68EB12B1"/>
    <w:rsid w:val="68EDDD97"/>
    <w:rsid w:val="696CC2C6"/>
    <w:rsid w:val="698BA821"/>
    <w:rsid w:val="69FAEC3C"/>
    <w:rsid w:val="6A01733B"/>
    <w:rsid w:val="6A15EB33"/>
    <w:rsid w:val="6A4525D5"/>
    <w:rsid w:val="6A7C3AB1"/>
    <w:rsid w:val="6A829C41"/>
    <w:rsid w:val="6A9F5196"/>
    <w:rsid w:val="6B15C792"/>
    <w:rsid w:val="6BA5421D"/>
    <w:rsid w:val="6BBAD165"/>
    <w:rsid w:val="6C15CA2D"/>
    <w:rsid w:val="6C226E33"/>
    <w:rsid w:val="6C3F3201"/>
    <w:rsid w:val="6C45601B"/>
    <w:rsid w:val="6CCD99B2"/>
    <w:rsid w:val="6D69C525"/>
    <w:rsid w:val="6D6CC447"/>
    <w:rsid w:val="6D9DBB75"/>
    <w:rsid w:val="6DDEF3C6"/>
    <w:rsid w:val="6DE53512"/>
    <w:rsid w:val="6E0E4A71"/>
    <w:rsid w:val="6E552028"/>
    <w:rsid w:val="6EB397C9"/>
    <w:rsid w:val="6EBB5FC3"/>
    <w:rsid w:val="6EC8E7F4"/>
    <w:rsid w:val="6F1D8F73"/>
    <w:rsid w:val="6F58B5B6"/>
    <w:rsid w:val="6F5D1152"/>
    <w:rsid w:val="6F60E548"/>
    <w:rsid w:val="6F65A93A"/>
    <w:rsid w:val="6F8E7087"/>
    <w:rsid w:val="6F8EBC6C"/>
    <w:rsid w:val="6F985AD3"/>
    <w:rsid w:val="6FA130F3"/>
    <w:rsid w:val="6FB780D3"/>
    <w:rsid w:val="6FC1DE96"/>
    <w:rsid w:val="700C3681"/>
    <w:rsid w:val="7023F6F2"/>
    <w:rsid w:val="703816D8"/>
    <w:rsid w:val="704CE6AC"/>
    <w:rsid w:val="70AE429F"/>
    <w:rsid w:val="71184378"/>
    <w:rsid w:val="71304D8D"/>
    <w:rsid w:val="71718339"/>
    <w:rsid w:val="7285E235"/>
    <w:rsid w:val="72949B14"/>
    <w:rsid w:val="72C19333"/>
    <w:rsid w:val="72F270A5"/>
    <w:rsid w:val="72F3D0C2"/>
    <w:rsid w:val="7345343B"/>
    <w:rsid w:val="73787C2C"/>
    <w:rsid w:val="739F8ED6"/>
    <w:rsid w:val="73D1F52A"/>
    <w:rsid w:val="73DA5911"/>
    <w:rsid w:val="74B3CE27"/>
    <w:rsid w:val="75078BF9"/>
    <w:rsid w:val="7512B79F"/>
    <w:rsid w:val="7514220B"/>
    <w:rsid w:val="75D4CC93"/>
    <w:rsid w:val="75ECD985"/>
    <w:rsid w:val="76281DD5"/>
    <w:rsid w:val="762DF12D"/>
    <w:rsid w:val="765752A2"/>
    <w:rsid w:val="76891F89"/>
    <w:rsid w:val="76E375A5"/>
    <w:rsid w:val="76E7D71F"/>
    <w:rsid w:val="76EAD7D1"/>
    <w:rsid w:val="7719C4F2"/>
    <w:rsid w:val="774C3D2C"/>
    <w:rsid w:val="774F08A3"/>
    <w:rsid w:val="7764992D"/>
    <w:rsid w:val="77BFE7B6"/>
    <w:rsid w:val="78004D08"/>
    <w:rsid w:val="780B420A"/>
    <w:rsid w:val="7831A542"/>
    <w:rsid w:val="7878731E"/>
    <w:rsid w:val="7897A824"/>
    <w:rsid w:val="78B23144"/>
    <w:rsid w:val="7905953F"/>
    <w:rsid w:val="794BB7F3"/>
    <w:rsid w:val="794BB80F"/>
    <w:rsid w:val="794EA525"/>
    <w:rsid w:val="7956FC08"/>
    <w:rsid w:val="795FBE97"/>
    <w:rsid w:val="798AD39F"/>
    <w:rsid w:val="79F44330"/>
    <w:rsid w:val="7A27540D"/>
    <w:rsid w:val="7A2DC982"/>
    <w:rsid w:val="7A49DA51"/>
    <w:rsid w:val="7A4D339B"/>
    <w:rsid w:val="7A4E895C"/>
    <w:rsid w:val="7A751E68"/>
    <w:rsid w:val="7A9B832B"/>
    <w:rsid w:val="7AC1E9AE"/>
    <w:rsid w:val="7AC5A415"/>
    <w:rsid w:val="7ADAC9AE"/>
    <w:rsid w:val="7AF41B99"/>
    <w:rsid w:val="7B22A966"/>
    <w:rsid w:val="7B32C59D"/>
    <w:rsid w:val="7B8E429F"/>
    <w:rsid w:val="7BD6F5CF"/>
    <w:rsid w:val="7BE2F1F3"/>
    <w:rsid w:val="7C1285E2"/>
    <w:rsid w:val="7C48763C"/>
    <w:rsid w:val="7C4DDD2F"/>
    <w:rsid w:val="7C5FB481"/>
    <w:rsid w:val="7CD274BA"/>
    <w:rsid w:val="7D133B90"/>
    <w:rsid w:val="7D1B6AE6"/>
    <w:rsid w:val="7D27F4FD"/>
    <w:rsid w:val="7D285655"/>
    <w:rsid w:val="7D3919EE"/>
    <w:rsid w:val="7D690CC9"/>
    <w:rsid w:val="7DC23C4B"/>
    <w:rsid w:val="7DC5E8B6"/>
    <w:rsid w:val="7E02ED82"/>
    <w:rsid w:val="7E2371E2"/>
    <w:rsid w:val="7E573D39"/>
    <w:rsid w:val="7E90DD64"/>
    <w:rsid w:val="7EAD71A1"/>
    <w:rsid w:val="7EBE1119"/>
    <w:rsid w:val="7ED47E3E"/>
    <w:rsid w:val="7EF3AB22"/>
    <w:rsid w:val="7F6ECB37"/>
    <w:rsid w:val="7FB1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A261"/>
  <w15:chartTrackingRefBased/>
  <w15:docId w15:val="{6DE19309-1269-4655-AD14-AE0421183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3b15bfc136c540d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xml" Id="R15aee510a2e84d01" /><Relationship Type="http://schemas.openxmlformats.org/officeDocument/2006/relationships/footer" Target="footer.xml" Id="R06eb03ce82e5402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3c54472f6314167" /><Relationship Type="http://schemas.openxmlformats.org/officeDocument/2006/relationships/hyperlink" Target="https://guided.fullcoll.edu/" TargetMode="External" Id="R61de23796ae74e39" /><Relationship Type="http://schemas.openxmlformats.org/officeDocument/2006/relationships/hyperlink" Target="https://fullcoll-edu.zoom.us/j/82958518624?pwd=jNZ0NrYyteCxDbMSwv1bcjNboVaCCk.1" TargetMode="External" Id="R1d2127d9ef7e401d" /><Relationship Type="http://schemas.openxmlformats.org/officeDocument/2006/relationships/hyperlink" Target="https://foundationccc-org.zoom.us/meeting/register/tZIqdu2gqzsjGNGcDOEAWwqCOoWqi86Lq7eJ" TargetMode="External" Id="Ra80b3811e0784ce1" /><Relationship Type="http://schemas.openxmlformats.org/officeDocument/2006/relationships/hyperlink" Target="https://foundationccc-org.zoom.us/meeting/register/tZIkdO2trTsjHdF7UVwQx0TD_gQk1OonzLIa" TargetMode="External" Id="Ree309c65d86049d8" /><Relationship Type="http://schemas.openxmlformats.org/officeDocument/2006/relationships/hyperlink" Target="https://docs.google.com/forms/d/e/1FAIpQLSekhKL85FsVGLrNiLQ_rDJ_cbH2y2wZs0F8ufjNgKS6ZQNSOg/viewform" TargetMode="External" Id="R9cb595a3e40046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BD80B-4214-4394-9FF7-159E5202D38F}"/>
</file>

<file path=customXml/itemProps2.xml><?xml version="1.0" encoding="utf-8"?>
<ds:datastoreItem xmlns:ds="http://schemas.openxmlformats.org/officeDocument/2006/customXml" ds:itemID="{D46FD277-96A5-47EB-8860-6654F118F5C5}"/>
</file>

<file path=customXml/itemProps3.xml><?xml version="1.0" encoding="utf-8"?>
<ds:datastoreItem xmlns:ds="http://schemas.openxmlformats.org/officeDocument/2006/customXml" ds:itemID="{676FCB87-C17C-4F7B-B2AC-E3E298626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Bianca Gladen</dc:creator>
  <keywords/>
  <dc:description/>
  <lastModifiedBy>Bianca Gladen</lastModifiedBy>
  <dcterms:created xsi:type="dcterms:W3CDTF">2023-09-05T15:47:03.0000000Z</dcterms:created>
  <dcterms:modified xsi:type="dcterms:W3CDTF">2024-12-09T22:34:05.1724442Z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